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EA" w:rsidRDefault="002C0E9F" w:rsidP="008150AC">
      <w:pPr>
        <w:pStyle w:val="Titr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5650865</wp:posOffset>
            </wp:positionH>
            <wp:positionV relativeFrom="margin">
              <wp:posOffset>2540</wp:posOffset>
            </wp:positionV>
            <wp:extent cx="990600" cy="990600"/>
            <wp:effectExtent l="19050" t="0" r="0" b="0"/>
            <wp:wrapSquare wrapText="bothSides"/>
            <wp:docPr id="134" name="Image 134" descr="contes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ontes-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0E9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800100" cy="933450"/>
            <wp:effectExtent l="19050" t="0" r="0" b="0"/>
            <wp:docPr id="2" name="Image 1" descr="oc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j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</w:t>
      </w:r>
      <w:r w:rsidR="00221606" w:rsidRPr="00221606">
        <w:rPr>
          <w:rFonts w:ascii="Arial" w:hAnsi="Arial" w:cs="Arial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1.5pt;height:36.75pt" fillcolor="#06c" strokecolor="#9cf" strokeweight="1.5pt">
            <v:shadow on="t" color="#900"/>
            <v:textpath style="font-family:&quot;Impact&quot;;v-text-kern:t" trim="t" fitpath="t" string="ANNEE SCOLAIRE  2014 - 2015"/>
          </v:shape>
        </w:pict>
      </w:r>
    </w:p>
    <w:p w:rsidR="00413687" w:rsidRDefault="00413687" w:rsidP="008150AC">
      <w:pPr>
        <w:pStyle w:val="Titre"/>
        <w:rPr>
          <w:rFonts w:ascii="Arial" w:hAnsi="Arial" w:cs="Arial"/>
          <w:sz w:val="22"/>
          <w:szCs w:val="22"/>
        </w:rPr>
      </w:pPr>
    </w:p>
    <w:p w:rsidR="008150AC" w:rsidRPr="003418D6" w:rsidRDefault="008150AC" w:rsidP="008150AC">
      <w:pPr>
        <w:pStyle w:val="Titre"/>
        <w:rPr>
          <w:rFonts w:ascii="Arial" w:hAnsi="Arial" w:cs="Arial"/>
          <w:sz w:val="22"/>
          <w:szCs w:val="22"/>
        </w:rPr>
      </w:pPr>
    </w:p>
    <w:p w:rsidR="009E0C89" w:rsidRPr="00A36ABC" w:rsidRDefault="00413687" w:rsidP="008150AC">
      <w:pPr>
        <w:pStyle w:val="Sous-titre"/>
        <w:rPr>
          <w:rFonts w:ascii="Arial" w:hAnsi="Arial" w:cs="Arial"/>
          <w:szCs w:val="24"/>
        </w:rPr>
      </w:pPr>
      <w:r w:rsidRPr="00A36ABC">
        <w:rPr>
          <w:rFonts w:ascii="Arial" w:hAnsi="Arial" w:cs="Arial"/>
          <w:szCs w:val="24"/>
        </w:rPr>
        <w:t>REGLEMENT INTERIEUR</w:t>
      </w:r>
    </w:p>
    <w:p w:rsidR="00413687" w:rsidRPr="00A36ABC" w:rsidRDefault="00636736" w:rsidP="008150AC">
      <w:pPr>
        <w:pStyle w:val="Sous-titre"/>
        <w:rPr>
          <w:rFonts w:ascii="Arial" w:hAnsi="Arial" w:cs="Arial"/>
          <w:szCs w:val="24"/>
        </w:rPr>
      </w:pPr>
      <w:r w:rsidRPr="00A36ABC">
        <w:rPr>
          <w:rFonts w:ascii="Arial" w:hAnsi="Arial" w:cs="Arial"/>
          <w:szCs w:val="24"/>
        </w:rPr>
        <w:t>TEMPS D’ACTIVITES PERISCOLAIRES</w:t>
      </w:r>
      <w:r w:rsidR="00C27D34" w:rsidRPr="00A36ABC">
        <w:rPr>
          <w:rFonts w:ascii="Arial" w:hAnsi="Arial" w:cs="Arial"/>
          <w:szCs w:val="24"/>
        </w:rPr>
        <w:t xml:space="preserve"> </w:t>
      </w:r>
      <w:r w:rsidR="00D12D7B" w:rsidRPr="00A36ABC">
        <w:rPr>
          <w:rFonts w:ascii="Arial" w:hAnsi="Arial" w:cs="Arial"/>
          <w:szCs w:val="24"/>
        </w:rPr>
        <w:t>(TAP)</w:t>
      </w:r>
    </w:p>
    <w:p w:rsidR="00413687" w:rsidRPr="00A36ABC" w:rsidRDefault="00C27D34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36ABC">
        <w:rPr>
          <w:rFonts w:ascii="Arial" w:hAnsi="Arial" w:cs="Arial"/>
          <w:b/>
          <w:sz w:val="24"/>
          <w:szCs w:val="24"/>
        </w:rPr>
        <w:t>- à conserver -</w:t>
      </w:r>
    </w:p>
    <w:p w:rsidR="00007BB5" w:rsidRPr="00A36ABC" w:rsidRDefault="00007BB5" w:rsidP="00C65244">
      <w:pPr>
        <w:spacing w:line="300" w:lineRule="auto"/>
        <w:jc w:val="both"/>
        <w:rPr>
          <w:rFonts w:ascii="Arial" w:hAnsi="Arial" w:cs="Arial"/>
          <w:sz w:val="18"/>
          <w:szCs w:val="18"/>
        </w:rPr>
      </w:pPr>
    </w:p>
    <w:p w:rsidR="00407D0B" w:rsidRPr="00A36ABC" w:rsidRDefault="00413687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 xml:space="preserve">Le </w:t>
      </w:r>
      <w:r w:rsidR="00A437CC" w:rsidRPr="00A36ABC">
        <w:rPr>
          <w:rFonts w:ascii="Arial" w:hAnsi="Arial" w:cs="Arial"/>
          <w:sz w:val="18"/>
          <w:szCs w:val="18"/>
        </w:rPr>
        <w:t xml:space="preserve">présent règlement intérieur </w:t>
      </w:r>
      <w:r w:rsidR="004A0F10" w:rsidRPr="00A36ABC">
        <w:rPr>
          <w:rFonts w:ascii="Arial" w:hAnsi="Arial" w:cs="Arial"/>
          <w:sz w:val="18"/>
          <w:szCs w:val="18"/>
        </w:rPr>
        <w:t xml:space="preserve">a pour objet de définir les conditions </w:t>
      </w:r>
      <w:r w:rsidRPr="00A36ABC">
        <w:rPr>
          <w:rFonts w:ascii="Arial" w:hAnsi="Arial" w:cs="Arial"/>
          <w:sz w:val="18"/>
          <w:szCs w:val="18"/>
        </w:rPr>
        <w:t>de fonctionn</w:t>
      </w:r>
      <w:r w:rsidR="00636736" w:rsidRPr="00A36ABC">
        <w:rPr>
          <w:rFonts w:ascii="Arial" w:hAnsi="Arial" w:cs="Arial"/>
          <w:sz w:val="18"/>
          <w:szCs w:val="18"/>
        </w:rPr>
        <w:t xml:space="preserve">ement du temps d’activités périscolaires </w:t>
      </w:r>
      <w:r w:rsidR="00367B3F" w:rsidRPr="00A36ABC">
        <w:rPr>
          <w:rFonts w:ascii="Arial" w:hAnsi="Arial" w:cs="Arial"/>
          <w:sz w:val="18"/>
          <w:szCs w:val="18"/>
        </w:rPr>
        <w:t xml:space="preserve">(T.A.P) </w:t>
      </w:r>
      <w:r w:rsidR="004A0F10" w:rsidRPr="00A36ABC">
        <w:rPr>
          <w:rFonts w:ascii="Arial" w:hAnsi="Arial" w:cs="Arial"/>
          <w:sz w:val="18"/>
          <w:szCs w:val="18"/>
        </w:rPr>
        <w:t>des écoles</w:t>
      </w:r>
      <w:r w:rsidRPr="00A36ABC">
        <w:rPr>
          <w:rFonts w:ascii="Arial" w:hAnsi="Arial" w:cs="Arial"/>
          <w:sz w:val="18"/>
          <w:szCs w:val="18"/>
        </w:rPr>
        <w:t xml:space="preserve"> </w:t>
      </w:r>
      <w:r w:rsidR="00407D0B" w:rsidRPr="00A36ABC">
        <w:rPr>
          <w:rFonts w:ascii="Arial" w:hAnsi="Arial" w:cs="Arial"/>
          <w:sz w:val="18"/>
          <w:szCs w:val="18"/>
        </w:rPr>
        <w:t>maternelles et élémentaires de la commune de Contes.</w:t>
      </w:r>
    </w:p>
    <w:p w:rsidR="00C65244" w:rsidRPr="00A36ABC" w:rsidRDefault="00C65244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36736" w:rsidRPr="00A36ABC" w:rsidRDefault="00367B3F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L</w:t>
      </w:r>
      <w:r w:rsidR="00636736" w:rsidRPr="00A36ABC">
        <w:rPr>
          <w:rFonts w:ascii="Arial" w:hAnsi="Arial" w:cs="Arial"/>
          <w:sz w:val="18"/>
          <w:szCs w:val="18"/>
        </w:rPr>
        <w:t>a réforme des rythmes scolaires, imposée par le gouvernement, a conduit à mettre en œuvre un projet éducatif terri</w:t>
      </w:r>
      <w:r w:rsidRPr="00A36ABC">
        <w:rPr>
          <w:rFonts w:ascii="Arial" w:hAnsi="Arial" w:cs="Arial"/>
          <w:sz w:val="18"/>
          <w:szCs w:val="18"/>
        </w:rPr>
        <w:t>torial sur la commune de Contes qui encadre l'organisation du T.A.P.</w:t>
      </w:r>
    </w:p>
    <w:p w:rsidR="00C65244" w:rsidRPr="00A36ABC" w:rsidRDefault="00C65244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65244" w:rsidRPr="00A36ABC" w:rsidRDefault="00636736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Ce temps d’activités périscolaires a lieu</w:t>
      </w:r>
      <w:r w:rsidR="000F0E43" w:rsidRPr="00A36ABC">
        <w:rPr>
          <w:rFonts w:ascii="Arial" w:hAnsi="Arial" w:cs="Arial"/>
          <w:sz w:val="18"/>
          <w:szCs w:val="18"/>
        </w:rPr>
        <w:t xml:space="preserve"> pour les écoles de Contes,</w:t>
      </w:r>
      <w:r w:rsidRPr="00A36ABC">
        <w:rPr>
          <w:rFonts w:ascii="Arial" w:hAnsi="Arial" w:cs="Arial"/>
          <w:sz w:val="18"/>
          <w:szCs w:val="18"/>
        </w:rPr>
        <w:t xml:space="preserve"> les vendredis de 13h10 à 16h10, en dehors des vacances scolaires.</w:t>
      </w:r>
    </w:p>
    <w:p w:rsidR="00932BB5" w:rsidRDefault="0064581D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Ce règlement doit être impérativement respecté par tous les bénéficiaires.</w:t>
      </w:r>
    </w:p>
    <w:p w:rsidR="00A36ABC" w:rsidRDefault="00A36ABC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36ABC" w:rsidRPr="00A36ABC" w:rsidRDefault="00A36ABC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65244" w:rsidRPr="00A36ABC" w:rsidRDefault="00407D0B" w:rsidP="00A3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hAnsi="Arial" w:cs="Arial"/>
          <w:b/>
          <w:u w:val="single"/>
        </w:rPr>
      </w:pPr>
      <w:r w:rsidRPr="00A36ABC">
        <w:rPr>
          <w:rFonts w:ascii="Arial" w:hAnsi="Arial" w:cs="Arial"/>
          <w:b/>
          <w:u w:val="single"/>
        </w:rPr>
        <w:t>Article 1 : INSCRIPTION</w:t>
      </w:r>
    </w:p>
    <w:p w:rsidR="00C65244" w:rsidRPr="00A36ABC" w:rsidRDefault="00352655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Les familles ont le choix d</w:t>
      </w:r>
      <w:r w:rsidR="00135A12" w:rsidRPr="00A36ABC">
        <w:rPr>
          <w:rFonts w:ascii="Arial" w:hAnsi="Arial" w:cs="Arial"/>
          <w:sz w:val="18"/>
          <w:szCs w:val="18"/>
        </w:rPr>
        <w:t xml:space="preserve">e faire participer ou pas </w:t>
      </w:r>
      <w:r w:rsidRPr="00A36ABC">
        <w:rPr>
          <w:rFonts w:ascii="Arial" w:hAnsi="Arial" w:cs="Arial"/>
          <w:sz w:val="18"/>
          <w:szCs w:val="18"/>
        </w:rPr>
        <w:t xml:space="preserve"> leurs enfants au Temps d‘Activités Périscolaires.</w:t>
      </w:r>
    </w:p>
    <w:p w:rsidR="00135A12" w:rsidRPr="00A36ABC" w:rsidRDefault="00135A12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 xml:space="preserve">En cas de participation, l’inscription est </w:t>
      </w:r>
      <w:r w:rsidRPr="00A36ABC">
        <w:rPr>
          <w:rFonts w:ascii="Arial" w:hAnsi="Arial" w:cs="Arial"/>
          <w:b/>
          <w:sz w:val="18"/>
          <w:szCs w:val="18"/>
        </w:rPr>
        <w:t>obligatoire</w:t>
      </w:r>
      <w:r w:rsidRPr="00A36ABC">
        <w:rPr>
          <w:rFonts w:ascii="Arial" w:hAnsi="Arial" w:cs="Arial"/>
          <w:sz w:val="18"/>
          <w:szCs w:val="18"/>
        </w:rPr>
        <w:t xml:space="preserve">. </w:t>
      </w:r>
    </w:p>
    <w:p w:rsidR="00C65244" w:rsidRPr="00A36ABC" w:rsidRDefault="00367B3F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Le</w:t>
      </w:r>
      <w:r w:rsidR="00132FFD" w:rsidRPr="00A36ABC">
        <w:rPr>
          <w:rFonts w:ascii="Arial" w:hAnsi="Arial" w:cs="Arial"/>
          <w:sz w:val="18"/>
          <w:szCs w:val="18"/>
        </w:rPr>
        <w:t xml:space="preserve">s feuilles de présence par enfant validant cette inscription doivent </w:t>
      </w:r>
      <w:r w:rsidR="00407D0B" w:rsidRPr="00A36ABC">
        <w:rPr>
          <w:rFonts w:ascii="Arial" w:hAnsi="Arial" w:cs="Arial"/>
          <w:sz w:val="18"/>
          <w:szCs w:val="18"/>
        </w:rPr>
        <w:t>être remplie</w:t>
      </w:r>
      <w:r w:rsidR="00132FFD" w:rsidRPr="00A36ABC">
        <w:rPr>
          <w:rFonts w:ascii="Arial" w:hAnsi="Arial" w:cs="Arial"/>
          <w:sz w:val="18"/>
          <w:szCs w:val="18"/>
        </w:rPr>
        <w:t>s</w:t>
      </w:r>
      <w:r w:rsidR="00407D0B" w:rsidRPr="00A36ABC">
        <w:rPr>
          <w:rFonts w:ascii="Arial" w:hAnsi="Arial" w:cs="Arial"/>
          <w:sz w:val="18"/>
          <w:szCs w:val="18"/>
        </w:rPr>
        <w:t xml:space="preserve"> et signée</w:t>
      </w:r>
      <w:r w:rsidR="00132FFD" w:rsidRPr="00A36ABC">
        <w:rPr>
          <w:rFonts w:ascii="Arial" w:hAnsi="Arial" w:cs="Arial"/>
          <w:sz w:val="18"/>
          <w:szCs w:val="18"/>
        </w:rPr>
        <w:t>s</w:t>
      </w:r>
      <w:r w:rsidR="00407D0B" w:rsidRPr="00A36ABC">
        <w:rPr>
          <w:rFonts w:ascii="Arial" w:hAnsi="Arial" w:cs="Arial"/>
          <w:sz w:val="18"/>
          <w:szCs w:val="18"/>
        </w:rPr>
        <w:t xml:space="preserve"> par l</w:t>
      </w:r>
      <w:r w:rsidR="00413687" w:rsidRPr="00A36ABC">
        <w:rPr>
          <w:rFonts w:ascii="Arial" w:hAnsi="Arial" w:cs="Arial"/>
          <w:sz w:val="18"/>
          <w:szCs w:val="18"/>
        </w:rPr>
        <w:t>es parents</w:t>
      </w:r>
      <w:r w:rsidR="00407D0B" w:rsidRPr="00A36ABC">
        <w:rPr>
          <w:rFonts w:ascii="Arial" w:hAnsi="Arial" w:cs="Arial"/>
          <w:sz w:val="18"/>
          <w:szCs w:val="18"/>
        </w:rPr>
        <w:t>, puis déposée</w:t>
      </w:r>
      <w:r w:rsidR="00132FFD" w:rsidRPr="00A36ABC">
        <w:rPr>
          <w:rFonts w:ascii="Arial" w:hAnsi="Arial" w:cs="Arial"/>
          <w:sz w:val="18"/>
          <w:szCs w:val="18"/>
        </w:rPr>
        <w:t>s</w:t>
      </w:r>
      <w:r w:rsidR="00407D0B" w:rsidRPr="00A36ABC">
        <w:rPr>
          <w:rFonts w:ascii="Arial" w:hAnsi="Arial" w:cs="Arial"/>
          <w:sz w:val="18"/>
          <w:szCs w:val="18"/>
        </w:rPr>
        <w:t xml:space="preserve"> au service scolaire en mairie de Contes (</w:t>
      </w:r>
      <w:r w:rsidR="00AD44EA" w:rsidRPr="00A36ABC">
        <w:rPr>
          <w:rFonts w:ascii="Arial" w:hAnsi="Arial" w:cs="Arial"/>
          <w:sz w:val="18"/>
          <w:szCs w:val="18"/>
        </w:rPr>
        <w:t xml:space="preserve">19 </w:t>
      </w:r>
      <w:r w:rsidR="00407D0B" w:rsidRPr="00A36ABC">
        <w:rPr>
          <w:rFonts w:ascii="Arial" w:hAnsi="Arial" w:cs="Arial"/>
          <w:sz w:val="18"/>
          <w:szCs w:val="18"/>
        </w:rPr>
        <w:t xml:space="preserve">rue du 8 mai </w:t>
      </w:r>
      <w:r w:rsidR="00AD44EA" w:rsidRPr="00A36ABC">
        <w:rPr>
          <w:rFonts w:ascii="Arial" w:hAnsi="Arial" w:cs="Arial"/>
          <w:sz w:val="18"/>
          <w:szCs w:val="18"/>
        </w:rPr>
        <w:t>19</w:t>
      </w:r>
      <w:r w:rsidR="00A36ABC">
        <w:rPr>
          <w:rFonts w:ascii="Arial" w:hAnsi="Arial" w:cs="Arial"/>
          <w:sz w:val="18"/>
          <w:szCs w:val="18"/>
        </w:rPr>
        <w:t xml:space="preserve">45, du lundi au vendredi </w:t>
      </w:r>
      <w:r w:rsidR="00407D0B" w:rsidRPr="00A36ABC">
        <w:rPr>
          <w:rFonts w:ascii="Arial" w:hAnsi="Arial" w:cs="Arial"/>
          <w:sz w:val="18"/>
          <w:szCs w:val="18"/>
        </w:rPr>
        <w:t>9h-12h et 14h-</w:t>
      </w:r>
      <w:r w:rsidR="00D070C4" w:rsidRPr="00A36ABC">
        <w:rPr>
          <w:rFonts w:ascii="Arial" w:hAnsi="Arial" w:cs="Arial"/>
          <w:sz w:val="18"/>
          <w:szCs w:val="18"/>
        </w:rPr>
        <w:t>16</w:t>
      </w:r>
      <w:r w:rsidR="00407D0B" w:rsidRPr="00A36ABC">
        <w:rPr>
          <w:rFonts w:ascii="Arial" w:hAnsi="Arial" w:cs="Arial"/>
          <w:sz w:val="18"/>
          <w:szCs w:val="18"/>
        </w:rPr>
        <w:t>h</w:t>
      </w:r>
      <w:r w:rsidR="00D070C4" w:rsidRPr="00A36ABC">
        <w:rPr>
          <w:rFonts w:ascii="Arial" w:hAnsi="Arial" w:cs="Arial"/>
          <w:sz w:val="18"/>
          <w:szCs w:val="18"/>
        </w:rPr>
        <w:t>45</w:t>
      </w:r>
      <w:r w:rsidR="00407D0B" w:rsidRPr="00A36ABC">
        <w:rPr>
          <w:rFonts w:ascii="Arial" w:hAnsi="Arial" w:cs="Arial"/>
          <w:sz w:val="18"/>
          <w:szCs w:val="18"/>
        </w:rPr>
        <w:t xml:space="preserve"> – Tél : 04 97 13 87 42</w:t>
      </w:r>
      <w:r w:rsidR="00007BB5" w:rsidRPr="00A36ABC">
        <w:rPr>
          <w:rFonts w:ascii="Arial" w:hAnsi="Arial" w:cs="Arial"/>
          <w:sz w:val="18"/>
          <w:szCs w:val="18"/>
        </w:rPr>
        <w:t>.</w:t>
      </w:r>
      <w:r w:rsidR="00A36ABC">
        <w:rPr>
          <w:rFonts w:ascii="Arial" w:hAnsi="Arial" w:cs="Arial"/>
          <w:sz w:val="18"/>
          <w:szCs w:val="18"/>
        </w:rPr>
        <w:t>)</w:t>
      </w:r>
    </w:p>
    <w:p w:rsidR="00132FFD" w:rsidRPr="00A36ABC" w:rsidRDefault="00132FFD" w:rsidP="00A36ABC">
      <w:pPr>
        <w:spacing w:after="120"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36ABC">
        <w:rPr>
          <w:rFonts w:ascii="Arial" w:hAnsi="Arial" w:cs="Arial"/>
          <w:sz w:val="18"/>
          <w:szCs w:val="18"/>
        </w:rPr>
        <w:t xml:space="preserve">Pour la période de septembre à décembre 2014 ce document devra être retourné en mairie </w:t>
      </w:r>
      <w:r w:rsidRPr="00A36ABC">
        <w:rPr>
          <w:rFonts w:ascii="Arial" w:hAnsi="Arial" w:cs="Arial"/>
          <w:b/>
          <w:sz w:val="18"/>
          <w:szCs w:val="18"/>
          <w:u w:val="single"/>
        </w:rPr>
        <w:t>au plus tard le 11 juillet 2014.</w:t>
      </w:r>
    </w:p>
    <w:p w:rsidR="00132FFD" w:rsidRPr="00A36ABC" w:rsidRDefault="00132FFD" w:rsidP="00A36ABC">
      <w:pPr>
        <w:spacing w:after="120"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36ABC">
        <w:rPr>
          <w:rFonts w:ascii="Arial" w:hAnsi="Arial" w:cs="Arial"/>
          <w:sz w:val="18"/>
          <w:szCs w:val="18"/>
        </w:rPr>
        <w:t>Pour la période de janvier à juin 2015 ce document sera adressé aux familles mi octobre et de</w:t>
      </w:r>
      <w:r w:rsidR="00322526" w:rsidRPr="00A36ABC">
        <w:rPr>
          <w:rFonts w:ascii="Arial" w:hAnsi="Arial" w:cs="Arial"/>
          <w:sz w:val="18"/>
          <w:szCs w:val="18"/>
        </w:rPr>
        <w:t xml:space="preserve">vra être retourné en mairie </w:t>
      </w:r>
      <w:r w:rsidR="00322526" w:rsidRPr="00A36ABC">
        <w:rPr>
          <w:rFonts w:ascii="Arial" w:hAnsi="Arial" w:cs="Arial"/>
          <w:b/>
          <w:sz w:val="18"/>
          <w:szCs w:val="18"/>
          <w:u w:val="single"/>
        </w:rPr>
        <w:t xml:space="preserve">au plus tard le 14 novembre </w:t>
      </w:r>
      <w:r w:rsidRPr="00A36ABC">
        <w:rPr>
          <w:rFonts w:ascii="Arial" w:hAnsi="Arial" w:cs="Arial"/>
          <w:b/>
          <w:sz w:val="18"/>
          <w:szCs w:val="18"/>
          <w:u w:val="single"/>
        </w:rPr>
        <w:t>2014.</w:t>
      </w:r>
    </w:p>
    <w:p w:rsidR="00007BB5" w:rsidRDefault="00132FFD" w:rsidP="00A36ABC">
      <w:pPr>
        <w:spacing w:after="120"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36ABC">
        <w:rPr>
          <w:rFonts w:ascii="Arial" w:hAnsi="Arial" w:cs="Arial"/>
          <w:sz w:val="18"/>
          <w:szCs w:val="18"/>
        </w:rPr>
        <w:t>La fiche sanitaire de liaison, obligatoire, pour l’année scolaire 2014-2015 devra être retournée dûment complétée, par le médecin et la famille, en mairie de Contes</w:t>
      </w:r>
      <w:r w:rsidRPr="00A36ABC">
        <w:rPr>
          <w:rFonts w:ascii="Arial" w:hAnsi="Arial" w:cs="Arial"/>
          <w:b/>
          <w:sz w:val="18"/>
          <w:szCs w:val="18"/>
          <w:u w:val="single"/>
        </w:rPr>
        <w:t xml:space="preserve"> au plus tard le 14 août 2014.</w:t>
      </w:r>
    </w:p>
    <w:p w:rsidR="00A36ABC" w:rsidRPr="00A36ABC" w:rsidRDefault="00A36ABC" w:rsidP="00A36ABC">
      <w:pPr>
        <w:spacing w:after="120"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65244" w:rsidRPr="00A36ABC" w:rsidRDefault="00413687" w:rsidP="00A3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hAnsi="Arial" w:cs="Arial"/>
          <w:b/>
          <w:u w:val="single"/>
        </w:rPr>
      </w:pPr>
      <w:r w:rsidRPr="00A36ABC">
        <w:rPr>
          <w:rFonts w:ascii="Arial" w:hAnsi="Arial" w:cs="Arial"/>
          <w:b/>
          <w:u w:val="single"/>
        </w:rPr>
        <w:t>A</w:t>
      </w:r>
      <w:r w:rsidR="00EA0027" w:rsidRPr="00A36ABC">
        <w:rPr>
          <w:rFonts w:ascii="Arial" w:hAnsi="Arial" w:cs="Arial"/>
          <w:b/>
          <w:u w:val="single"/>
        </w:rPr>
        <w:t xml:space="preserve">rticle </w:t>
      </w:r>
      <w:r w:rsidRPr="00A36ABC">
        <w:rPr>
          <w:rFonts w:ascii="Arial" w:hAnsi="Arial" w:cs="Arial"/>
          <w:b/>
          <w:u w:val="single"/>
        </w:rPr>
        <w:t xml:space="preserve">2 : </w:t>
      </w:r>
      <w:r w:rsidR="008A200D" w:rsidRPr="00A36ABC">
        <w:rPr>
          <w:rFonts w:ascii="Arial" w:hAnsi="Arial" w:cs="Arial"/>
          <w:b/>
          <w:u w:val="single"/>
        </w:rPr>
        <w:t>PARTICIPATION FINANCIERE</w:t>
      </w:r>
    </w:p>
    <w:p w:rsidR="00007BB5" w:rsidRDefault="008A200D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La commune a décidé de la gratuité de ces activités afin qu’elles soient accessibles à tous.</w:t>
      </w:r>
    </w:p>
    <w:p w:rsidR="00A36ABC" w:rsidRPr="00A36ABC" w:rsidRDefault="00A36ABC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140D33" w:rsidRPr="00A36ABC" w:rsidRDefault="00140D33" w:rsidP="00A3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hAnsi="Arial" w:cs="Arial"/>
          <w:b/>
          <w:u w:val="single"/>
        </w:rPr>
      </w:pPr>
      <w:r w:rsidRPr="00A36ABC">
        <w:rPr>
          <w:rFonts w:ascii="Arial" w:hAnsi="Arial" w:cs="Arial"/>
          <w:b/>
          <w:u w:val="single"/>
        </w:rPr>
        <w:t>Article 3 : FONCTIONNEMENT</w:t>
      </w:r>
    </w:p>
    <w:p w:rsidR="00C65244" w:rsidRPr="00A36ABC" w:rsidRDefault="00140D33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 xml:space="preserve">Le temps d’activités périscolaires a une vocation sociale et éducative. La commune de Contes a passé convention avec la Caisse des Ecoles pour mettre en œuvre un projet éducatif territorial afin de proposer à tous les enfants de la commune une offre éducative de qualité </w:t>
      </w:r>
      <w:r w:rsidR="000F4136">
        <w:rPr>
          <w:rFonts w:ascii="Arial" w:hAnsi="Arial" w:cs="Arial"/>
          <w:sz w:val="18"/>
          <w:szCs w:val="18"/>
        </w:rPr>
        <w:t>favorisant</w:t>
      </w:r>
      <w:r w:rsidRPr="00A36ABC">
        <w:rPr>
          <w:rFonts w:ascii="Arial" w:hAnsi="Arial" w:cs="Arial"/>
          <w:sz w:val="18"/>
          <w:szCs w:val="18"/>
        </w:rPr>
        <w:t xml:space="preserve"> leur développement et leur épanouissement. </w:t>
      </w:r>
    </w:p>
    <w:p w:rsidR="00C65244" w:rsidRPr="00A36ABC" w:rsidRDefault="00140D33" w:rsidP="00A36ABC">
      <w:pPr>
        <w:pStyle w:val="Titre1"/>
        <w:spacing w:after="120" w:line="276" w:lineRule="auto"/>
        <w:jc w:val="both"/>
        <w:rPr>
          <w:rFonts w:ascii="Arial" w:hAnsi="Arial" w:cs="Arial"/>
          <w:b w:val="0"/>
          <w:sz w:val="18"/>
          <w:szCs w:val="18"/>
        </w:rPr>
      </w:pPr>
      <w:r w:rsidRPr="00A36ABC">
        <w:rPr>
          <w:rFonts w:ascii="Arial" w:hAnsi="Arial" w:cs="Arial"/>
          <w:b w:val="0"/>
          <w:sz w:val="18"/>
          <w:szCs w:val="18"/>
        </w:rPr>
        <w:t>La caisse des écoles prend en charge les enfants les vendredis de 13h10 à 16h10.</w:t>
      </w:r>
    </w:p>
    <w:p w:rsidR="00D86145" w:rsidRPr="00A36ABC" w:rsidRDefault="00D86145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 xml:space="preserve">Les enfants de maternelles seront accueillis dans leur école. Les parents auront la possibilité de les récupérer soit à 14h10, soit à 15h10 soit à 16h10. </w:t>
      </w:r>
    </w:p>
    <w:p w:rsidR="00D86145" w:rsidRPr="00A36ABC" w:rsidRDefault="00D86145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D86145" w:rsidRPr="00A36ABC" w:rsidRDefault="00D86145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Les enfants d’élémentaires (CP au CM2) seront accueillis sur des structures extérieures à l’école</w:t>
      </w:r>
      <w:r w:rsidR="00352655" w:rsidRPr="00A36ABC">
        <w:rPr>
          <w:rFonts w:ascii="Arial" w:hAnsi="Arial" w:cs="Arial"/>
          <w:sz w:val="18"/>
          <w:szCs w:val="18"/>
        </w:rPr>
        <w:t xml:space="preserve">, avec un départ depuis l’école à 13h10 et un retour à l’école à 16h10. Les élèves seront libérés à 16h10. </w:t>
      </w:r>
    </w:p>
    <w:p w:rsidR="00352655" w:rsidRPr="00A36ABC" w:rsidRDefault="00352655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52655" w:rsidRPr="00A36ABC" w:rsidRDefault="00352655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Les enfants inscrits à l’accueil périscolaire du soir seront pris en charge à 16h10 par les animateurs de l’OCJC comme les autres jours de la semaine.</w:t>
      </w:r>
    </w:p>
    <w:p w:rsidR="00352655" w:rsidRPr="00A36ABC" w:rsidRDefault="00352655" w:rsidP="00A36AB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07BB5" w:rsidRDefault="00140D33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Afin d’assurer une continuité et une complémentarité des différents acteurs de la vie de l’enfant la Caisse des Ecoles a passé convention avec l’Office Communal de la Jeunesse et de la Culture pour l'organisation du T.A.P.</w:t>
      </w:r>
    </w:p>
    <w:p w:rsidR="00A36ABC" w:rsidRPr="00A36ABC" w:rsidRDefault="00A36ABC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140D33" w:rsidRPr="00A36ABC" w:rsidRDefault="00140D33" w:rsidP="00A3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hAnsi="Arial" w:cs="Arial"/>
          <w:b/>
          <w:u w:val="single"/>
        </w:rPr>
      </w:pPr>
      <w:r w:rsidRPr="00A36ABC">
        <w:rPr>
          <w:rFonts w:ascii="Arial" w:hAnsi="Arial" w:cs="Arial"/>
          <w:b/>
          <w:u w:val="single"/>
        </w:rPr>
        <w:lastRenderedPageBreak/>
        <w:t>Article 4 : REGLES DE VIE</w:t>
      </w:r>
    </w:p>
    <w:p w:rsidR="00C65244" w:rsidRPr="00A36ABC" w:rsidRDefault="00140D33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Sous sa responsabilité</w:t>
      </w:r>
      <w:r w:rsidR="00322526" w:rsidRPr="00A36ABC">
        <w:rPr>
          <w:rFonts w:ascii="Arial" w:hAnsi="Arial" w:cs="Arial"/>
          <w:sz w:val="18"/>
          <w:szCs w:val="18"/>
        </w:rPr>
        <w:t>,</w:t>
      </w:r>
      <w:r w:rsidRPr="00A36ABC">
        <w:rPr>
          <w:rFonts w:ascii="Arial" w:hAnsi="Arial" w:cs="Arial"/>
          <w:sz w:val="18"/>
          <w:szCs w:val="18"/>
        </w:rPr>
        <w:t xml:space="preserve"> l'O.C.J.C </w:t>
      </w:r>
      <w:r w:rsidR="000F4136">
        <w:rPr>
          <w:rFonts w:ascii="Arial" w:hAnsi="Arial" w:cs="Arial"/>
          <w:sz w:val="18"/>
          <w:szCs w:val="18"/>
        </w:rPr>
        <w:t>organisera l'</w:t>
      </w:r>
      <w:r w:rsidRPr="00A36ABC">
        <w:rPr>
          <w:rFonts w:ascii="Arial" w:hAnsi="Arial" w:cs="Arial"/>
          <w:sz w:val="18"/>
          <w:szCs w:val="18"/>
        </w:rPr>
        <w:t>accueil</w:t>
      </w:r>
      <w:r w:rsidR="000F4136">
        <w:rPr>
          <w:rFonts w:ascii="Arial" w:hAnsi="Arial" w:cs="Arial"/>
          <w:sz w:val="18"/>
          <w:szCs w:val="18"/>
        </w:rPr>
        <w:t xml:space="preserve"> d</w:t>
      </w:r>
      <w:r w:rsidRPr="00A36ABC">
        <w:rPr>
          <w:rFonts w:ascii="Arial" w:hAnsi="Arial" w:cs="Arial"/>
          <w:sz w:val="18"/>
          <w:szCs w:val="18"/>
        </w:rPr>
        <w:t xml:space="preserve">es enfants </w:t>
      </w:r>
      <w:r w:rsidR="00C65244" w:rsidRPr="00A36ABC">
        <w:rPr>
          <w:rFonts w:ascii="Arial" w:hAnsi="Arial" w:cs="Arial"/>
          <w:sz w:val="18"/>
          <w:szCs w:val="18"/>
        </w:rPr>
        <w:t xml:space="preserve">avec son </w:t>
      </w:r>
      <w:r w:rsidRPr="00A36ABC">
        <w:rPr>
          <w:rFonts w:ascii="Arial" w:hAnsi="Arial" w:cs="Arial"/>
          <w:sz w:val="18"/>
          <w:szCs w:val="18"/>
        </w:rPr>
        <w:t xml:space="preserve">personnel, </w:t>
      </w:r>
      <w:r w:rsidR="000F4136">
        <w:rPr>
          <w:rFonts w:ascii="Arial" w:hAnsi="Arial" w:cs="Arial"/>
          <w:sz w:val="18"/>
          <w:szCs w:val="18"/>
        </w:rPr>
        <w:t xml:space="preserve">celui </w:t>
      </w:r>
      <w:r w:rsidRPr="00A36ABC">
        <w:rPr>
          <w:rFonts w:ascii="Arial" w:hAnsi="Arial" w:cs="Arial"/>
          <w:sz w:val="18"/>
          <w:szCs w:val="18"/>
        </w:rPr>
        <w:t>de la caisse des écoles, des intervenants qualifiés et des enseignants volontaires participants  au TAP. Ce personnel encadrant a un rôle de surveillance et d’éducation ; l’objectif étant de permettre aux enfants d’accéder à des activités sportives, culturelles et artistiques qui contribuent à développer leur curiosité intellectuelle et à renforcer leur plaisir d’apprendre, tout en assurant leur sécurité physique et affective.</w:t>
      </w:r>
    </w:p>
    <w:p w:rsidR="00140D33" w:rsidRPr="00A36ABC" w:rsidRDefault="00140D33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b/>
          <w:i/>
          <w:sz w:val="18"/>
          <w:szCs w:val="18"/>
        </w:rPr>
        <w:t>L’enfant a des droits</w:t>
      </w:r>
      <w:r w:rsidRPr="00A36ABC">
        <w:rPr>
          <w:rFonts w:ascii="Arial" w:hAnsi="Arial" w:cs="Arial"/>
          <w:sz w:val="18"/>
          <w:szCs w:val="18"/>
        </w:rPr>
        <w:t> :</w:t>
      </w:r>
    </w:p>
    <w:p w:rsidR="00140D33" w:rsidRPr="00A36ABC" w:rsidRDefault="00140D33" w:rsidP="00A36ABC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Etre respecté, s’exprimer, être écouté par ses camarades et le personnel d’encadrement</w:t>
      </w:r>
    </w:p>
    <w:p w:rsidR="00140D33" w:rsidRPr="00A36ABC" w:rsidRDefault="00140D33" w:rsidP="00A36ABC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Signaler à l’adulte référent ce qui l’inquiète</w:t>
      </w:r>
    </w:p>
    <w:p w:rsidR="00140D33" w:rsidRPr="00A36ABC" w:rsidRDefault="00140D33" w:rsidP="00A36ABC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Etre protégé contre les agressions d’enfants (bousculades, moqueries, menaces …)</w:t>
      </w:r>
    </w:p>
    <w:p w:rsidR="00140D33" w:rsidRPr="00A36ABC" w:rsidRDefault="00140D33" w:rsidP="00A36ABC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Participer à une activité de qualité, dans de bonnes conditions, une ambiance détendue, chaleureuse et attentive</w:t>
      </w:r>
    </w:p>
    <w:p w:rsidR="00140D33" w:rsidRPr="00A36ABC" w:rsidRDefault="00140D33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b/>
          <w:i/>
          <w:sz w:val="18"/>
          <w:szCs w:val="18"/>
        </w:rPr>
        <w:t>L’enfant a des devoirs</w:t>
      </w:r>
      <w:r w:rsidRPr="00A36ABC">
        <w:rPr>
          <w:rFonts w:ascii="Arial" w:hAnsi="Arial" w:cs="Arial"/>
          <w:sz w:val="18"/>
          <w:szCs w:val="18"/>
        </w:rPr>
        <w:t> :</w:t>
      </w:r>
    </w:p>
    <w:p w:rsidR="00140D33" w:rsidRPr="00A36ABC" w:rsidRDefault="00140D33" w:rsidP="00A36ABC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Respecter les autres, être poli et courtois avec  ses camarades et les adultes présents</w:t>
      </w:r>
    </w:p>
    <w:p w:rsidR="00140D33" w:rsidRPr="00A36ABC" w:rsidRDefault="00140D33" w:rsidP="00A36ABC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Respecter les consignes données par les adultes</w:t>
      </w:r>
    </w:p>
    <w:p w:rsidR="00140D33" w:rsidRPr="00A36ABC" w:rsidRDefault="00140D33" w:rsidP="00A36ABC">
      <w:pPr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Contribuer au bon déroulement du temps d’activités périscolaires</w:t>
      </w:r>
    </w:p>
    <w:p w:rsidR="00932BB5" w:rsidRDefault="00322526" w:rsidP="00A36ABC">
      <w:pPr>
        <w:spacing w:after="120" w:line="276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A36ABC">
        <w:rPr>
          <w:rFonts w:ascii="Arial" w:hAnsi="Arial" w:cs="Arial"/>
          <w:b/>
          <w:i/>
          <w:sz w:val="18"/>
          <w:szCs w:val="18"/>
        </w:rPr>
        <w:t xml:space="preserve">Les parents s’engagent à ce que leurs enfants aient une tenue vestimentaire leur permettant de pratiquer une activité de plein air ou sportive (ex : jeux de ballons…) et </w:t>
      </w:r>
      <w:r w:rsidR="00A36ABC" w:rsidRPr="00A36ABC">
        <w:rPr>
          <w:rFonts w:ascii="Arial" w:hAnsi="Arial" w:cs="Arial"/>
          <w:b/>
          <w:i/>
          <w:sz w:val="18"/>
          <w:szCs w:val="18"/>
        </w:rPr>
        <w:t xml:space="preserve">de </w:t>
      </w:r>
      <w:r w:rsidRPr="00A36ABC">
        <w:rPr>
          <w:rFonts w:ascii="Arial" w:hAnsi="Arial" w:cs="Arial"/>
          <w:b/>
          <w:i/>
          <w:sz w:val="18"/>
          <w:szCs w:val="18"/>
        </w:rPr>
        <w:t>courir en toute sécurité.</w:t>
      </w:r>
    </w:p>
    <w:p w:rsidR="00A36ABC" w:rsidRPr="00A36ABC" w:rsidRDefault="00A36ABC" w:rsidP="00A36ABC">
      <w:pPr>
        <w:spacing w:after="120" w:line="276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:rsidR="00932BB5" w:rsidRPr="00A36ABC" w:rsidRDefault="00F40485" w:rsidP="00A3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hAnsi="Arial" w:cs="Arial"/>
          <w:b/>
          <w:u w:val="single"/>
        </w:rPr>
      </w:pPr>
      <w:r w:rsidRPr="00A36ABC">
        <w:rPr>
          <w:rFonts w:ascii="Arial" w:hAnsi="Arial" w:cs="Arial"/>
          <w:b/>
          <w:u w:val="single"/>
        </w:rPr>
        <w:t>A</w:t>
      </w:r>
      <w:r w:rsidR="00940EB2" w:rsidRPr="00A36ABC">
        <w:rPr>
          <w:rFonts w:ascii="Arial" w:hAnsi="Arial" w:cs="Arial"/>
          <w:b/>
          <w:u w:val="single"/>
        </w:rPr>
        <w:t>rticle</w:t>
      </w:r>
      <w:r w:rsidR="00C65244" w:rsidRPr="00A36ABC">
        <w:rPr>
          <w:rFonts w:ascii="Arial" w:hAnsi="Arial" w:cs="Arial"/>
          <w:b/>
          <w:u w:val="single"/>
        </w:rPr>
        <w:t xml:space="preserve"> 5</w:t>
      </w:r>
      <w:r w:rsidRPr="00A36ABC">
        <w:rPr>
          <w:rFonts w:ascii="Arial" w:hAnsi="Arial" w:cs="Arial"/>
          <w:b/>
          <w:u w:val="single"/>
        </w:rPr>
        <w:t xml:space="preserve"> : </w:t>
      </w:r>
      <w:r w:rsidR="00940EB2" w:rsidRPr="00A36ABC">
        <w:rPr>
          <w:rFonts w:ascii="Arial" w:hAnsi="Arial" w:cs="Arial"/>
          <w:b/>
          <w:u w:val="single"/>
        </w:rPr>
        <w:t>ABSENCES</w:t>
      </w:r>
    </w:p>
    <w:p w:rsidR="008A200D" w:rsidRPr="00A36ABC" w:rsidRDefault="008A200D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Ces activités demandent une organisation avec de nombreux intervenants</w:t>
      </w:r>
      <w:r w:rsidR="0007111E" w:rsidRPr="00A36ABC">
        <w:rPr>
          <w:rFonts w:ascii="Arial" w:hAnsi="Arial" w:cs="Arial"/>
          <w:sz w:val="18"/>
          <w:szCs w:val="18"/>
        </w:rPr>
        <w:t>.</w:t>
      </w:r>
    </w:p>
    <w:p w:rsidR="0007111E" w:rsidRPr="00A36ABC" w:rsidRDefault="003520FC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est</w:t>
      </w:r>
      <w:r w:rsidR="0007111E" w:rsidRPr="00A36ABC">
        <w:rPr>
          <w:rFonts w:ascii="Arial" w:hAnsi="Arial" w:cs="Arial"/>
          <w:sz w:val="18"/>
          <w:szCs w:val="18"/>
        </w:rPr>
        <w:t xml:space="preserve"> donc </w:t>
      </w:r>
      <w:r>
        <w:rPr>
          <w:rFonts w:ascii="Arial" w:hAnsi="Arial" w:cs="Arial"/>
          <w:sz w:val="18"/>
          <w:szCs w:val="18"/>
        </w:rPr>
        <w:t xml:space="preserve">demandé </w:t>
      </w:r>
      <w:r w:rsidR="0007111E" w:rsidRPr="00A36ABC">
        <w:rPr>
          <w:rFonts w:ascii="Arial" w:hAnsi="Arial" w:cs="Arial"/>
          <w:sz w:val="18"/>
          <w:szCs w:val="18"/>
        </w:rPr>
        <w:t xml:space="preserve">aux parents de signaler toute absence au 04 93 62 67 33 </w:t>
      </w:r>
      <w:r w:rsidR="00D86145" w:rsidRPr="00A36ABC">
        <w:rPr>
          <w:rFonts w:ascii="Arial" w:hAnsi="Arial" w:cs="Arial"/>
          <w:sz w:val="18"/>
          <w:szCs w:val="18"/>
        </w:rPr>
        <w:t xml:space="preserve">(les lundis, mardis, jeudis, vendredis de 9h-12h et 14h-16h) ou par mail </w:t>
      </w:r>
      <w:r w:rsidR="00135A12" w:rsidRPr="00A36ABC">
        <w:rPr>
          <w:rFonts w:ascii="Arial" w:hAnsi="Arial" w:cs="Arial"/>
          <w:sz w:val="18"/>
          <w:szCs w:val="18"/>
        </w:rPr>
        <w:t>(</w:t>
      </w:r>
      <w:hyperlink r:id="rId8" w:history="1">
        <w:r w:rsidR="00135A12" w:rsidRPr="00A36ABC">
          <w:rPr>
            <w:rStyle w:val="Lienhypertexte"/>
            <w:rFonts w:ascii="Arial" w:hAnsi="Arial" w:cs="Arial"/>
            <w:sz w:val="18"/>
            <w:szCs w:val="18"/>
          </w:rPr>
          <w:t>tapcontes06390@gmail.com</w:t>
        </w:r>
      </w:hyperlink>
      <w:r w:rsidR="00135A12" w:rsidRPr="00A36ABC">
        <w:rPr>
          <w:rFonts w:ascii="Arial" w:hAnsi="Arial" w:cs="Arial"/>
          <w:sz w:val="18"/>
          <w:szCs w:val="18"/>
        </w:rPr>
        <w:t xml:space="preserve">) </w:t>
      </w:r>
      <w:r w:rsidR="0007111E" w:rsidRPr="00A36ABC">
        <w:rPr>
          <w:rFonts w:ascii="Arial" w:hAnsi="Arial" w:cs="Arial"/>
          <w:b/>
          <w:sz w:val="18"/>
          <w:szCs w:val="18"/>
          <w:u w:val="single"/>
        </w:rPr>
        <w:t>au plus tard</w:t>
      </w:r>
      <w:r w:rsidR="00D86145" w:rsidRPr="00A36ABC">
        <w:rPr>
          <w:rFonts w:ascii="Arial" w:hAnsi="Arial" w:cs="Arial"/>
          <w:b/>
          <w:sz w:val="18"/>
          <w:szCs w:val="18"/>
          <w:u w:val="single"/>
        </w:rPr>
        <w:t xml:space="preserve"> l’avant veille.</w:t>
      </w:r>
    </w:p>
    <w:p w:rsidR="00C65244" w:rsidRDefault="0007111E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 xml:space="preserve">Au bout de 2 absences non signalées, </w:t>
      </w:r>
      <w:r w:rsidR="003520FC">
        <w:rPr>
          <w:rFonts w:ascii="Arial" w:hAnsi="Arial" w:cs="Arial"/>
          <w:sz w:val="18"/>
          <w:szCs w:val="18"/>
        </w:rPr>
        <w:t>l’inscription de l’enfant pourra être annulée.</w:t>
      </w:r>
    </w:p>
    <w:p w:rsidR="00A36ABC" w:rsidRPr="00A36ABC" w:rsidRDefault="00A36ABC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940EB2" w:rsidRPr="00A36ABC" w:rsidRDefault="00100520" w:rsidP="00A3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hAnsi="Arial" w:cs="Arial"/>
          <w:b/>
          <w:u w:val="single"/>
        </w:rPr>
      </w:pPr>
      <w:r w:rsidRPr="00A36ABC">
        <w:rPr>
          <w:rFonts w:ascii="Arial" w:hAnsi="Arial" w:cs="Arial"/>
          <w:b/>
          <w:u w:val="single"/>
        </w:rPr>
        <w:t>Art</w:t>
      </w:r>
      <w:r w:rsidR="0007111E" w:rsidRPr="00A36ABC">
        <w:rPr>
          <w:rFonts w:ascii="Arial" w:hAnsi="Arial" w:cs="Arial"/>
          <w:b/>
          <w:u w:val="single"/>
        </w:rPr>
        <w:t xml:space="preserve">icle </w:t>
      </w:r>
      <w:r w:rsidR="00C65244" w:rsidRPr="00A36ABC">
        <w:rPr>
          <w:rFonts w:ascii="Arial" w:hAnsi="Arial" w:cs="Arial"/>
          <w:b/>
          <w:u w:val="single"/>
        </w:rPr>
        <w:t>6</w:t>
      </w:r>
      <w:r w:rsidR="0007111E" w:rsidRPr="00A36ABC">
        <w:rPr>
          <w:rFonts w:ascii="Arial" w:hAnsi="Arial" w:cs="Arial"/>
          <w:b/>
          <w:u w:val="single"/>
        </w:rPr>
        <w:t xml:space="preserve"> : </w:t>
      </w:r>
      <w:r w:rsidR="00A36ABC">
        <w:rPr>
          <w:rFonts w:ascii="Arial" w:hAnsi="Arial" w:cs="Arial"/>
          <w:b/>
          <w:u w:val="single"/>
        </w:rPr>
        <w:t>SANTE</w:t>
      </w:r>
    </w:p>
    <w:p w:rsidR="004F79D4" w:rsidRPr="00A36ABC" w:rsidRDefault="00DC6BF8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i/>
          <w:sz w:val="18"/>
          <w:szCs w:val="18"/>
          <w:u w:val="single"/>
        </w:rPr>
        <w:t>Médicaments</w:t>
      </w:r>
      <w:r w:rsidRPr="00A36ABC">
        <w:rPr>
          <w:rFonts w:ascii="Arial" w:hAnsi="Arial" w:cs="Arial"/>
          <w:i/>
          <w:sz w:val="18"/>
          <w:szCs w:val="18"/>
        </w:rPr>
        <w:t> :</w:t>
      </w:r>
      <w:r w:rsidR="003418D6" w:rsidRPr="00A36ABC">
        <w:rPr>
          <w:rFonts w:ascii="Arial" w:hAnsi="Arial" w:cs="Arial"/>
          <w:i/>
          <w:sz w:val="18"/>
          <w:szCs w:val="18"/>
        </w:rPr>
        <w:t xml:space="preserve"> </w:t>
      </w:r>
      <w:r w:rsidR="00D140BD" w:rsidRPr="00A36ABC">
        <w:rPr>
          <w:rFonts w:ascii="Arial" w:hAnsi="Arial" w:cs="Arial"/>
          <w:sz w:val="18"/>
          <w:szCs w:val="18"/>
        </w:rPr>
        <w:t>Aucun</w:t>
      </w:r>
      <w:r w:rsidRPr="00A36ABC">
        <w:rPr>
          <w:rFonts w:ascii="Arial" w:hAnsi="Arial" w:cs="Arial"/>
          <w:sz w:val="18"/>
          <w:szCs w:val="18"/>
        </w:rPr>
        <w:t xml:space="preserve"> médicament ne peut être accep</w:t>
      </w:r>
      <w:r w:rsidR="0007111E" w:rsidRPr="00A36ABC">
        <w:rPr>
          <w:rFonts w:ascii="Arial" w:hAnsi="Arial" w:cs="Arial"/>
          <w:sz w:val="18"/>
          <w:szCs w:val="18"/>
        </w:rPr>
        <w:t>té et donné dans le cadre du temps d’activités périscolaires. Le personnel encadrant</w:t>
      </w:r>
      <w:r w:rsidRPr="00A36ABC">
        <w:rPr>
          <w:rFonts w:ascii="Arial" w:hAnsi="Arial" w:cs="Arial"/>
          <w:sz w:val="18"/>
          <w:szCs w:val="18"/>
        </w:rPr>
        <w:t xml:space="preserve"> n’est pas habilité à distribuer des médicaments. </w:t>
      </w:r>
    </w:p>
    <w:p w:rsidR="00BB6966" w:rsidRPr="00A36ABC" w:rsidRDefault="004F79D4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Tout enfant nécessitant une prise en charge ou un suivi particulier devra faire l'objet d'un Projet d'Accueil Individualisé</w:t>
      </w:r>
      <w:r w:rsidR="00BB6966" w:rsidRPr="00A36ABC">
        <w:rPr>
          <w:rFonts w:ascii="Arial" w:hAnsi="Arial" w:cs="Arial"/>
          <w:sz w:val="18"/>
          <w:szCs w:val="18"/>
        </w:rPr>
        <w:t xml:space="preserve"> (P.A I.)</w:t>
      </w:r>
      <w:r w:rsidRPr="00A36ABC">
        <w:rPr>
          <w:rFonts w:ascii="Arial" w:hAnsi="Arial" w:cs="Arial"/>
          <w:sz w:val="18"/>
          <w:szCs w:val="18"/>
        </w:rPr>
        <w:t xml:space="preserve">. </w:t>
      </w:r>
    </w:p>
    <w:p w:rsidR="004E4739" w:rsidRPr="00A36ABC" w:rsidRDefault="0038670C" w:rsidP="00A36ABC">
      <w:pPr>
        <w:spacing w:after="120" w:line="276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A36ABC">
        <w:rPr>
          <w:rFonts w:ascii="Arial" w:hAnsi="Arial" w:cs="Arial"/>
          <w:i/>
          <w:sz w:val="18"/>
          <w:szCs w:val="18"/>
          <w:u w:val="single"/>
        </w:rPr>
        <w:t>Incident</w:t>
      </w:r>
      <w:r w:rsidR="009E0C89" w:rsidRPr="00A36ABC">
        <w:rPr>
          <w:rFonts w:ascii="Arial" w:hAnsi="Arial" w:cs="Arial"/>
          <w:i/>
          <w:sz w:val="18"/>
          <w:szCs w:val="18"/>
        </w:rPr>
        <w:t xml:space="preserve"> </w:t>
      </w:r>
      <w:r w:rsidR="004E4739" w:rsidRPr="00A36ABC">
        <w:rPr>
          <w:rFonts w:ascii="Arial" w:hAnsi="Arial" w:cs="Arial"/>
          <w:i/>
          <w:sz w:val="18"/>
          <w:szCs w:val="18"/>
        </w:rPr>
        <w:t>:</w:t>
      </w:r>
      <w:r w:rsidR="003418D6" w:rsidRPr="00A36ABC">
        <w:rPr>
          <w:rFonts w:ascii="Arial" w:hAnsi="Arial" w:cs="Arial"/>
          <w:i/>
          <w:sz w:val="18"/>
          <w:szCs w:val="18"/>
        </w:rPr>
        <w:t xml:space="preserve"> </w:t>
      </w:r>
      <w:r w:rsidR="004E4739" w:rsidRPr="00A36ABC">
        <w:rPr>
          <w:rFonts w:ascii="Arial" w:hAnsi="Arial" w:cs="Arial"/>
          <w:sz w:val="18"/>
          <w:szCs w:val="18"/>
        </w:rPr>
        <w:t>En cas</w:t>
      </w:r>
      <w:r w:rsidR="0007111E" w:rsidRPr="00A36ABC">
        <w:rPr>
          <w:rFonts w:ascii="Arial" w:hAnsi="Arial" w:cs="Arial"/>
          <w:sz w:val="18"/>
          <w:szCs w:val="18"/>
        </w:rPr>
        <w:t xml:space="preserve"> de problème sur le temps d’activités périscolaires </w:t>
      </w:r>
      <w:r w:rsidR="004E4739" w:rsidRPr="00A36ABC">
        <w:rPr>
          <w:rFonts w:ascii="Arial" w:hAnsi="Arial" w:cs="Arial"/>
          <w:sz w:val="18"/>
          <w:szCs w:val="18"/>
        </w:rPr>
        <w:t>(</w:t>
      </w:r>
      <w:r w:rsidR="0007111E" w:rsidRPr="00A36ABC">
        <w:rPr>
          <w:rFonts w:ascii="Arial" w:hAnsi="Arial" w:cs="Arial"/>
          <w:sz w:val="18"/>
          <w:szCs w:val="18"/>
        </w:rPr>
        <w:t>les vendredis de 13h10 à 16</w:t>
      </w:r>
      <w:r w:rsidR="0007111E" w:rsidRPr="00A36ABC">
        <w:rPr>
          <w:rFonts w:ascii="Arial" w:hAnsi="Arial" w:cs="Arial"/>
          <w:sz w:val="18"/>
          <w:szCs w:val="18"/>
        </w:rPr>
        <w:softHyphen/>
        <w:t>h1</w:t>
      </w:r>
      <w:r w:rsidR="004E4739" w:rsidRPr="00A36ABC">
        <w:rPr>
          <w:rFonts w:ascii="Arial" w:hAnsi="Arial" w:cs="Arial"/>
          <w:sz w:val="18"/>
          <w:szCs w:val="18"/>
        </w:rPr>
        <w:t>0)</w:t>
      </w:r>
      <w:r w:rsidR="009E0C89" w:rsidRPr="00A36ABC">
        <w:rPr>
          <w:rFonts w:ascii="Arial" w:hAnsi="Arial" w:cs="Arial"/>
          <w:sz w:val="18"/>
          <w:szCs w:val="18"/>
        </w:rPr>
        <w:t>,</w:t>
      </w:r>
      <w:r w:rsidR="004E4739" w:rsidRPr="00A36ABC">
        <w:rPr>
          <w:rFonts w:ascii="Arial" w:hAnsi="Arial" w:cs="Arial"/>
          <w:sz w:val="18"/>
          <w:szCs w:val="18"/>
        </w:rPr>
        <w:t xml:space="preserve"> le responsable légal est immédiatement informé. A cet effet, </w:t>
      </w:r>
      <w:r w:rsidR="004E4739" w:rsidRPr="00A36ABC">
        <w:rPr>
          <w:rFonts w:ascii="Arial" w:hAnsi="Arial" w:cs="Arial"/>
          <w:b/>
          <w:sz w:val="18"/>
          <w:szCs w:val="18"/>
        </w:rPr>
        <w:t>il doit toujours fournir des coordonnées téléphoniques à jour auxquelles il peut être joint</w:t>
      </w:r>
      <w:r w:rsidR="000F4136">
        <w:rPr>
          <w:rFonts w:ascii="Arial" w:hAnsi="Arial" w:cs="Arial"/>
          <w:sz w:val="18"/>
          <w:szCs w:val="18"/>
        </w:rPr>
        <w:t xml:space="preserve"> sur ce temps-</w:t>
      </w:r>
      <w:r w:rsidR="004E4739" w:rsidRPr="00A36ABC">
        <w:rPr>
          <w:rFonts w:ascii="Arial" w:hAnsi="Arial" w:cs="Arial"/>
          <w:sz w:val="18"/>
          <w:szCs w:val="18"/>
        </w:rPr>
        <w:t>là. En cas de nécessité</w:t>
      </w:r>
      <w:r w:rsidR="009E0C89" w:rsidRPr="00A36ABC">
        <w:rPr>
          <w:rFonts w:ascii="Arial" w:hAnsi="Arial" w:cs="Arial"/>
          <w:sz w:val="18"/>
          <w:szCs w:val="18"/>
        </w:rPr>
        <w:t>,</w:t>
      </w:r>
      <w:r w:rsidR="004E4739" w:rsidRPr="00A36ABC">
        <w:rPr>
          <w:rFonts w:ascii="Arial" w:hAnsi="Arial" w:cs="Arial"/>
          <w:sz w:val="18"/>
          <w:szCs w:val="18"/>
        </w:rPr>
        <w:t xml:space="preserve"> il sera fait appel aux pompiers pour la prise en charge de l’enfant.</w:t>
      </w:r>
    </w:p>
    <w:p w:rsidR="007B1326" w:rsidRDefault="00C62991" w:rsidP="00A36ABC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L’enfant doit impérativement ê</w:t>
      </w:r>
      <w:r w:rsidR="003520FC">
        <w:rPr>
          <w:rFonts w:ascii="Arial" w:hAnsi="Arial" w:cs="Arial"/>
          <w:sz w:val="18"/>
          <w:szCs w:val="18"/>
        </w:rPr>
        <w:t>tre couvert par une assurance</w:t>
      </w:r>
      <w:r w:rsidRPr="00A36ABC">
        <w:rPr>
          <w:rFonts w:ascii="Arial" w:hAnsi="Arial" w:cs="Arial"/>
          <w:sz w:val="18"/>
          <w:szCs w:val="18"/>
        </w:rPr>
        <w:t xml:space="preserve"> responsabilité civile.</w:t>
      </w:r>
    </w:p>
    <w:p w:rsidR="00A36ABC" w:rsidRPr="00A36ABC" w:rsidRDefault="00A36ABC" w:rsidP="00A36ABC">
      <w:pPr>
        <w:spacing w:after="120" w:line="276" w:lineRule="auto"/>
        <w:rPr>
          <w:rFonts w:ascii="Arial" w:hAnsi="Arial" w:cs="Arial"/>
          <w:sz w:val="18"/>
          <w:szCs w:val="18"/>
        </w:rPr>
      </w:pPr>
    </w:p>
    <w:p w:rsidR="007B1326" w:rsidRPr="00A36ABC" w:rsidRDefault="0070041A" w:rsidP="00A3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hAnsi="Arial" w:cs="Arial"/>
          <w:b/>
          <w:u w:val="single"/>
        </w:rPr>
      </w:pPr>
      <w:r w:rsidRPr="00A36ABC">
        <w:rPr>
          <w:rFonts w:ascii="Arial" w:hAnsi="Arial" w:cs="Arial"/>
          <w:b/>
          <w:u w:val="single"/>
        </w:rPr>
        <w:t>Article 7</w:t>
      </w:r>
      <w:r w:rsidR="0038670C" w:rsidRPr="00A36ABC">
        <w:rPr>
          <w:rFonts w:ascii="Arial" w:hAnsi="Arial" w:cs="Arial"/>
          <w:b/>
          <w:u w:val="single"/>
        </w:rPr>
        <w:t xml:space="preserve"> : </w:t>
      </w:r>
      <w:r w:rsidR="007B1326" w:rsidRPr="00A36ABC">
        <w:rPr>
          <w:rFonts w:ascii="Arial" w:hAnsi="Arial" w:cs="Arial"/>
          <w:b/>
          <w:u w:val="single"/>
        </w:rPr>
        <w:t>SANCTIONS</w:t>
      </w:r>
    </w:p>
    <w:p w:rsidR="00AD44EA" w:rsidRPr="00A36ABC" w:rsidRDefault="007B1326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En cas de non respect des règles de vie un enfant pourra être sanctionné</w:t>
      </w:r>
      <w:r w:rsidR="000B4746" w:rsidRPr="00A36ABC">
        <w:rPr>
          <w:rFonts w:ascii="Arial" w:hAnsi="Arial" w:cs="Arial"/>
          <w:sz w:val="18"/>
          <w:szCs w:val="18"/>
        </w:rPr>
        <w:t xml:space="preserve"> par un avertissement qui sera consigné dans un cahier</w:t>
      </w:r>
      <w:r w:rsidRPr="00A36ABC">
        <w:rPr>
          <w:rFonts w:ascii="Arial" w:hAnsi="Arial" w:cs="Arial"/>
          <w:sz w:val="18"/>
          <w:szCs w:val="18"/>
        </w:rPr>
        <w:t>.</w:t>
      </w:r>
      <w:r w:rsidR="000B4746" w:rsidRPr="00A36ABC">
        <w:rPr>
          <w:rFonts w:ascii="Arial" w:hAnsi="Arial" w:cs="Arial"/>
          <w:sz w:val="18"/>
          <w:szCs w:val="18"/>
        </w:rPr>
        <w:t xml:space="preserve"> Après trois avertissements </w:t>
      </w:r>
      <w:r w:rsidR="0038670C" w:rsidRPr="00A36ABC">
        <w:rPr>
          <w:rFonts w:ascii="Arial" w:hAnsi="Arial" w:cs="Arial"/>
          <w:sz w:val="18"/>
          <w:szCs w:val="18"/>
        </w:rPr>
        <w:t>or</w:t>
      </w:r>
      <w:r w:rsidR="00C62991" w:rsidRPr="00A36ABC">
        <w:rPr>
          <w:rFonts w:ascii="Arial" w:hAnsi="Arial" w:cs="Arial"/>
          <w:sz w:val="18"/>
          <w:szCs w:val="18"/>
        </w:rPr>
        <w:t>aux</w:t>
      </w:r>
      <w:r w:rsidR="0038670C" w:rsidRPr="00A36ABC">
        <w:rPr>
          <w:rFonts w:ascii="Arial" w:hAnsi="Arial" w:cs="Arial"/>
          <w:sz w:val="18"/>
          <w:szCs w:val="18"/>
        </w:rPr>
        <w:t xml:space="preserve">, </w:t>
      </w:r>
      <w:r w:rsidR="000B4746" w:rsidRPr="00A36ABC">
        <w:rPr>
          <w:rFonts w:ascii="Arial" w:hAnsi="Arial" w:cs="Arial"/>
          <w:sz w:val="18"/>
          <w:szCs w:val="18"/>
        </w:rPr>
        <w:t xml:space="preserve">un courrier sera adressé aux parents. </w:t>
      </w:r>
    </w:p>
    <w:p w:rsidR="0070041A" w:rsidRPr="00A36ABC" w:rsidRDefault="0070041A" w:rsidP="00A36ABC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647A2B" w:rsidRPr="00A36ABC" w:rsidRDefault="0070041A" w:rsidP="00A3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 w:line="276" w:lineRule="auto"/>
        <w:jc w:val="both"/>
        <w:rPr>
          <w:rFonts w:ascii="Arial" w:hAnsi="Arial" w:cs="Arial"/>
          <w:b/>
          <w:u w:val="single"/>
        </w:rPr>
      </w:pPr>
      <w:r w:rsidRPr="00A36ABC">
        <w:rPr>
          <w:rFonts w:ascii="Arial" w:hAnsi="Arial" w:cs="Arial"/>
          <w:b/>
          <w:u w:val="single"/>
        </w:rPr>
        <w:t xml:space="preserve">Article 8 </w:t>
      </w:r>
      <w:r w:rsidR="0038670C" w:rsidRPr="00A36ABC">
        <w:rPr>
          <w:rFonts w:ascii="Arial" w:hAnsi="Arial" w:cs="Arial"/>
          <w:b/>
          <w:u w:val="single"/>
        </w:rPr>
        <w:t xml:space="preserve">: </w:t>
      </w:r>
      <w:r w:rsidRPr="00A36ABC">
        <w:rPr>
          <w:rFonts w:ascii="Arial" w:hAnsi="Arial" w:cs="Arial"/>
          <w:b/>
          <w:u w:val="single"/>
        </w:rPr>
        <w:t>COMITE DE PILOTAGE</w:t>
      </w:r>
    </w:p>
    <w:p w:rsidR="0070041A" w:rsidRPr="00A36ABC" w:rsidRDefault="0070041A" w:rsidP="00A36ABC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Sous la présidence du maire de Contes, il est institué un comité de pilotage chargé du suivi du projet éducatif territorial (PEDT).</w:t>
      </w:r>
    </w:p>
    <w:p w:rsidR="0070041A" w:rsidRPr="00A36ABC" w:rsidRDefault="0070041A" w:rsidP="00A36ABC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 xml:space="preserve">Ce comité </w:t>
      </w:r>
      <w:r w:rsidR="00E17889" w:rsidRPr="00A36ABC">
        <w:rPr>
          <w:rFonts w:ascii="Arial" w:hAnsi="Arial" w:cs="Arial"/>
          <w:sz w:val="18"/>
          <w:szCs w:val="18"/>
        </w:rPr>
        <w:t xml:space="preserve">de pilotage </w:t>
      </w:r>
      <w:r w:rsidR="00A36ABC">
        <w:rPr>
          <w:rFonts w:ascii="Arial" w:hAnsi="Arial" w:cs="Arial"/>
          <w:sz w:val="18"/>
          <w:szCs w:val="18"/>
        </w:rPr>
        <w:t xml:space="preserve">qui </w:t>
      </w:r>
      <w:r w:rsidR="00A36ABC" w:rsidRPr="00A36ABC">
        <w:rPr>
          <w:rFonts w:ascii="Arial" w:hAnsi="Arial" w:cs="Arial"/>
          <w:sz w:val="18"/>
          <w:szCs w:val="18"/>
        </w:rPr>
        <w:t xml:space="preserve">se réunira au </w:t>
      </w:r>
      <w:r w:rsidR="00A36ABC">
        <w:rPr>
          <w:rFonts w:ascii="Arial" w:hAnsi="Arial" w:cs="Arial"/>
          <w:sz w:val="18"/>
          <w:szCs w:val="18"/>
        </w:rPr>
        <w:t xml:space="preserve">minimum trois fois dans l’année </w:t>
      </w:r>
      <w:r w:rsidRPr="00A36ABC">
        <w:rPr>
          <w:rFonts w:ascii="Arial" w:hAnsi="Arial" w:cs="Arial"/>
          <w:sz w:val="18"/>
          <w:szCs w:val="18"/>
        </w:rPr>
        <w:t>est composé :</w:t>
      </w:r>
    </w:p>
    <w:p w:rsidR="0070041A" w:rsidRPr="00A36ABC" w:rsidRDefault="003520FC" w:rsidP="00A36ABC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Du</w:t>
      </w:r>
      <w:r w:rsidR="0070041A" w:rsidRPr="00A36ABC">
        <w:rPr>
          <w:rFonts w:ascii="Arial" w:hAnsi="Arial" w:cs="Arial"/>
          <w:sz w:val="18"/>
          <w:szCs w:val="18"/>
        </w:rPr>
        <w:t xml:space="preserve"> Maire</w:t>
      </w:r>
    </w:p>
    <w:p w:rsidR="0070041A" w:rsidRPr="00A36ABC" w:rsidRDefault="0070041A" w:rsidP="00A36ABC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Des membres de la Caisse des Ecoles (5 conseillers municipaux désignés par le conseil municipal</w:t>
      </w:r>
      <w:r w:rsidR="001305EB" w:rsidRPr="00A36ABC">
        <w:rPr>
          <w:rFonts w:ascii="Arial" w:hAnsi="Arial" w:cs="Arial"/>
          <w:sz w:val="18"/>
          <w:szCs w:val="18"/>
        </w:rPr>
        <w:t> ; 6 représentants délégués de parents d’élèves élus dans les conseils des écoles ; 1 pour chaque école</w:t>
      </w:r>
      <w:r w:rsidRPr="00A36ABC">
        <w:rPr>
          <w:rFonts w:ascii="Arial" w:hAnsi="Arial" w:cs="Arial"/>
          <w:sz w:val="18"/>
          <w:szCs w:val="18"/>
        </w:rPr>
        <w:t xml:space="preserve"> </w:t>
      </w:r>
      <w:r w:rsidR="001305EB" w:rsidRPr="00A36ABC">
        <w:rPr>
          <w:rFonts w:ascii="Arial" w:hAnsi="Arial" w:cs="Arial"/>
          <w:sz w:val="18"/>
          <w:szCs w:val="18"/>
        </w:rPr>
        <w:t>de la commune ; l’inspecteur départemental de la circonscription ou son représentant ; le membre désigné par le Préfet ; les 6 directeurs des écoles de Contes ou leur</w:t>
      </w:r>
      <w:r w:rsidR="000F4136">
        <w:rPr>
          <w:rFonts w:ascii="Arial" w:hAnsi="Arial" w:cs="Arial"/>
          <w:sz w:val="18"/>
          <w:szCs w:val="18"/>
        </w:rPr>
        <w:t>s</w:t>
      </w:r>
      <w:r w:rsidR="001305EB" w:rsidRPr="00A36ABC">
        <w:rPr>
          <w:rFonts w:ascii="Arial" w:hAnsi="Arial" w:cs="Arial"/>
          <w:sz w:val="18"/>
          <w:szCs w:val="18"/>
        </w:rPr>
        <w:t xml:space="preserve"> représentant</w:t>
      </w:r>
      <w:r w:rsidR="000F4136">
        <w:rPr>
          <w:rFonts w:ascii="Arial" w:hAnsi="Arial" w:cs="Arial"/>
          <w:sz w:val="18"/>
          <w:szCs w:val="18"/>
        </w:rPr>
        <w:t>s</w:t>
      </w:r>
      <w:r w:rsidR="001305EB" w:rsidRPr="00A36ABC">
        <w:rPr>
          <w:rFonts w:ascii="Arial" w:hAnsi="Arial" w:cs="Arial"/>
          <w:sz w:val="18"/>
          <w:szCs w:val="18"/>
        </w:rPr>
        <w:t> ; les 2  représentants du personnel)</w:t>
      </w:r>
    </w:p>
    <w:p w:rsidR="001305EB" w:rsidRPr="00A36ABC" w:rsidRDefault="001305EB" w:rsidP="00A36ABC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>D’un représentant de</w:t>
      </w:r>
      <w:r w:rsidR="006B2B25" w:rsidRPr="00A36ABC">
        <w:rPr>
          <w:rFonts w:ascii="Arial" w:hAnsi="Arial" w:cs="Arial"/>
          <w:sz w:val="18"/>
          <w:szCs w:val="18"/>
        </w:rPr>
        <w:t xml:space="preserve"> la</w:t>
      </w:r>
      <w:r w:rsidRPr="00A36ABC">
        <w:rPr>
          <w:rFonts w:ascii="Arial" w:hAnsi="Arial" w:cs="Arial"/>
          <w:sz w:val="18"/>
          <w:szCs w:val="18"/>
        </w:rPr>
        <w:t xml:space="preserve"> Caisse d’Allocations Familiales</w:t>
      </w:r>
    </w:p>
    <w:p w:rsidR="001305EB" w:rsidRPr="00A36ABC" w:rsidRDefault="007101EB" w:rsidP="00A36ABC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 xml:space="preserve">Du président de l’OCJC ou </w:t>
      </w:r>
      <w:r w:rsidR="000F4136">
        <w:rPr>
          <w:rFonts w:ascii="Arial" w:hAnsi="Arial" w:cs="Arial"/>
          <w:sz w:val="18"/>
          <w:szCs w:val="18"/>
        </w:rPr>
        <w:t xml:space="preserve">de </w:t>
      </w:r>
      <w:r w:rsidRPr="00A36ABC">
        <w:rPr>
          <w:rFonts w:ascii="Arial" w:hAnsi="Arial" w:cs="Arial"/>
          <w:sz w:val="18"/>
          <w:szCs w:val="18"/>
        </w:rPr>
        <w:t>son représentant</w:t>
      </w:r>
    </w:p>
    <w:p w:rsidR="00A36ABC" w:rsidRPr="00A36ABC" w:rsidRDefault="007101EB" w:rsidP="00A36ABC">
      <w:pPr>
        <w:numPr>
          <w:ilvl w:val="0"/>
          <w:numId w:val="3"/>
        </w:numPr>
        <w:spacing w:line="276" w:lineRule="auto"/>
        <w:rPr>
          <w:rFonts w:ascii="Arial" w:hAnsi="Arial" w:cs="Arial"/>
          <w:sz w:val="18"/>
          <w:szCs w:val="18"/>
        </w:rPr>
      </w:pPr>
      <w:r w:rsidRPr="00A36ABC">
        <w:rPr>
          <w:rFonts w:ascii="Arial" w:hAnsi="Arial" w:cs="Arial"/>
          <w:sz w:val="18"/>
          <w:szCs w:val="18"/>
        </w:rPr>
        <w:t xml:space="preserve">De 2 représentants </w:t>
      </w:r>
      <w:r w:rsidR="000F4136">
        <w:rPr>
          <w:rFonts w:ascii="Arial" w:hAnsi="Arial" w:cs="Arial"/>
          <w:sz w:val="18"/>
          <w:szCs w:val="18"/>
        </w:rPr>
        <w:t>du monde associatif participant</w:t>
      </w:r>
      <w:r w:rsidRPr="00A36ABC">
        <w:rPr>
          <w:rFonts w:ascii="Arial" w:hAnsi="Arial" w:cs="Arial"/>
          <w:sz w:val="18"/>
          <w:szCs w:val="18"/>
        </w:rPr>
        <w:t xml:space="preserve"> au PEDT</w:t>
      </w:r>
    </w:p>
    <w:p w:rsidR="004F79D4" w:rsidRPr="00A36ABC" w:rsidRDefault="004F79D4" w:rsidP="00A36ABC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4F79D4" w:rsidRPr="00A36ABC" w:rsidSect="00A36ABC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F8F"/>
    <w:multiLevelType w:val="multilevel"/>
    <w:tmpl w:val="34B0A1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4534C"/>
    <w:multiLevelType w:val="multilevel"/>
    <w:tmpl w:val="C54816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550E5"/>
    <w:multiLevelType w:val="multilevel"/>
    <w:tmpl w:val="4D6A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F11EA"/>
    <w:multiLevelType w:val="hybridMultilevel"/>
    <w:tmpl w:val="772C6666"/>
    <w:lvl w:ilvl="0" w:tplc="59C06FE8">
      <w:start w:val="8"/>
      <w:numFmt w:val="bullet"/>
      <w:lvlText w:val=""/>
      <w:lvlJc w:val="left"/>
      <w:pPr>
        <w:ind w:left="1065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79534BC"/>
    <w:multiLevelType w:val="multilevel"/>
    <w:tmpl w:val="A4F0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F7E91"/>
    <w:multiLevelType w:val="multilevel"/>
    <w:tmpl w:val="97006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63A0F"/>
    <w:multiLevelType w:val="multilevel"/>
    <w:tmpl w:val="159C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A814E5"/>
    <w:multiLevelType w:val="hybridMultilevel"/>
    <w:tmpl w:val="2E3C25D8"/>
    <w:lvl w:ilvl="0" w:tplc="B5422F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1A6413"/>
    <w:multiLevelType w:val="multilevel"/>
    <w:tmpl w:val="DDD60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9D6E8B"/>
    <w:multiLevelType w:val="singleLevel"/>
    <w:tmpl w:val="4FE2E8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AEE1D69"/>
    <w:multiLevelType w:val="multilevel"/>
    <w:tmpl w:val="1010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E1A61"/>
    <w:multiLevelType w:val="multilevel"/>
    <w:tmpl w:val="3E18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E84883"/>
    <w:multiLevelType w:val="hybridMultilevel"/>
    <w:tmpl w:val="E91A1C00"/>
    <w:lvl w:ilvl="0" w:tplc="5D4EF8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1A7F"/>
    <w:rsid w:val="00000DA2"/>
    <w:rsid w:val="00007BB5"/>
    <w:rsid w:val="0007111E"/>
    <w:rsid w:val="00075F96"/>
    <w:rsid w:val="00097F6F"/>
    <w:rsid w:val="000B4746"/>
    <w:rsid w:val="000F0E43"/>
    <w:rsid w:val="000F4136"/>
    <w:rsid w:val="00100520"/>
    <w:rsid w:val="00112C70"/>
    <w:rsid w:val="001305EB"/>
    <w:rsid w:val="00132FFD"/>
    <w:rsid w:val="00135A12"/>
    <w:rsid w:val="00140D33"/>
    <w:rsid w:val="00144B92"/>
    <w:rsid w:val="00161A7F"/>
    <w:rsid w:val="0016228C"/>
    <w:rsid w:val="001703D9"/>
    <w:rsid w:val="001F3925"/>
    <w:rsid w:val="00221606"/>
    <w:rsid w:val="0023190D"/>
    <w:rsid w:val="0027455D"/>
    <w:rsid w:val="002B35FE"/>
    <w:rsid w:val="002B4EAA"/>
    <w:rsid w:val="002C0592"/>
    <w:rsid w:val="002C0E9F"/>
    <w:rsid w:val="002D7E70"/>
    <w:rsid w:val="00322526"/>
    <w:rsid w:val="003418D6"/>
    <w:rsid w:val="003520FC"/>
    <w:rsid w:val="00352655"/>
    <w:rsid w:val="00367B3F"/>
    <w:rsid w:val="0038670C"/>
    <w:rsid w:val="003A4684"/>
    <w:rsid w:val="003A5B1D"/>
    <w:rsid w:val="003C56F1"/>
    <w:rsid w:val="003F078F"/>
    <w:rsid w:val="003F5B54"/>
    <w:rsid w:val="00407D0B"/>
    <w:rsid w:val="00413687"/>
    <w:rsid w:val="00427FB7"/>
    <w:rsid w:val="004325AA"/>
    <w:rsid w:val="00480772"/>
    <w:rsid w:val="004A0F10"/>
    <w:rsid w:val="004A1787"/>
    <w:rsid w:val="004B4CB1"/>
    <w:rsid w:val="004E201B"/>
    <w:rsid w:val="004E4739"/>
    <w:rsid w:val="004F79D4"/>
    <w:rsid w:val="0052169E"/>
    <w:rsid w:val="0054616A"/>
    <w:rsid w:val="00584E96"/>
    <w:rsid w:val="00636736"/>
    <w:rsid w:val="0064581D"/>
    <w:rsid w:val="00647A2B"/>
    <w:rsid w:val="00660551"/>
    <w:rsid w:val="006B2B25"/>
    <w:rsid w:val="0070041A"/>
    <w:rsid w:val="007101EB"/>
    <w:rsid w:val="00720DD9"/>
    <w:rsid w:val="007547B0"/>
    <w:rsid w:val="007940C6"/>
    <w:rsid w:val="007B1326"/>
    <w:rsid w:val="007D694F"/>
    <w:rsid w:val="008150AC"/>
    <w:rsid w:val="008650BD"/>
    <w:rsid w:val="00892B85"/>
    <w:rsid w:val="00896DF8"/>
    <w:rsid w:val="008A200D"/>
    <w:rsid w:val="00932BB5"/>
    <w:rsid w:val="009368C8"/>
    <w:rsid w:val="00940EB2"/>
    <w:rsid w:val="0095477C"/>
    <w:rsid w:val="00956EB4"/>
    <w:rsid w:val="0098233D"/>
    <w:rsid w:val="00984DD0"/>
    <w:rsid w:val="009A0C29"/>
    <w:rsid w:val="009B6847"/>
    <w:rsid w:val="009E0C89"/>
    <w:rsid w:val="00A033D3"/>
    <w:rsid w:val="00A36ABC"/>
    <w:rsid w:val="00A437CC"/>
    <w:rsid w:val="00A858BF"/>
    <w:rsid w:val="00AB7BD5"/>
    <w:rsid w:val="00AC1C58"/>
    <w:rsid w:val="00AD44EA"/>
    <w:rsid w:val="00B5369D"/>
    <w:rsid w:val="00B56762"/>
    <w:rsid w:val="00BB6966"/>
    <w:rsid w:val="00BC5D20"/>
    <w:rsid w:val="00BE3C07"/>
    <w:rsid w:val="00BF0562"/>
    <w:rsid w:val="00C014C9"/>
    <w:rsid w:val="00C27D34"/>
    <w:rsid w:val="00C31F4A"/>
    <w:rsid w:val="00C62991"/>
    <w:rsid w:val="00C65244"/>
    <w:rsid w:val="00C70F90"/>
    <w:rsid w:val="00C90637"/>
    <w:rsid w:val="00C938C8"/>
    <w:rsid w:val="00CC24B9"/>
    <w:rsid w:val="00CE0403"/>
    <w:rsid w:val="00D070C4"/>
    <w:rsid w:val="00D12D7B"/>
    <w:rsid w:val="00D140BD"/>
    <w:rsid w:val="00D54C6A"/>
    <w:rsid w:val="00D67B75"/>
    <w:rsid w:val="00D86145"/>
    <w:rsid w:val="00D93F6A"/>
    <w:rsid w:val="00D947CE"/>
    <w:rsid w:val="00DC5313"/>
    <w:rsid w:val="00DC6BF8"/>
    <w:rsid w:val="00E17889"/>
    <w:rsid w:val="00EA0027"/>
    <w:rsid w:val="00EB6B17"/>
    <w:rsid w:val="00EF1461"/>
    <w:rsid w:val="00F26A49"/>
    <w:rsid w:val="00F40485"/>
    <w:rsid w:val="00F43889"/>
    <w:rsid w:val="00F931DD"/>
    <w:rsid w:val="00FA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F90"/>
  </w:style>
  <w:style w:type="paragraph" w:styleId="Titre1">
    <w:name w:val="heading 1"/>
    <w:basedOn w:val="Normal"/>
    <w:next w:val="Normal"/>
    <w:qFormat/>
    <w:rsid w:val="00C70F90"/>
    <w:pPr>
      <w:keepNext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70F90"/>
    <w:pPr>
      <w:jc w:val="center"/>
    </w:pPr>
    <w:rPr>
      <w:b/>
      <w:sz w:val="28"/>
    </w:rPr>
  </w:style>
  <w:style w:type="paragraph" w:styleId="Sous-titre">
    <w:name w:val="Subtitle"/>
    <w:basedOn w:val="Normal"/>
    <w:qFormat/>
    <w:rsid w:val="00C70F90"/>
    <w:pPr>
      <w:jc w:val="center"/>
    </w:pPr>
    <w:rPr>
      <w:b/>
      <w:sz w:val="24"/>
    </w:rPr>
  </w:style>
  <w:style w:type="paragraph" w:styleId="Textedebulles">
    <w:name w:val="Balloon Text"/>
    <w:basedOn w:val="Normal"/>
    <w:semiHidden/>
    <w:rsid w:val="00CC24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75F96"/>
    <w:pPr>
      <w:spacing w:before="100" w:beforeAutospacing="1" w:after="119"/>
    </w:pPr>
    <w:rPr>
      <w:sz w:val="24"/>
      <w:szCs w:val="24"/>
    </w:rPr>
  </w:style>
  <w:style w:type="character" w:styleId="lev">
    <w:name w:val="Strong"/>
    <w:qFormat/>
    <w:rsid w:val="00075F96"/>
    <w:rPr>
      <w:b/>
      <w:bCs/>
    </w:rPr>
  </w:style>
  <w:style w:type="character" w:styleId="Lienhypertexte">
    <w:name w:val="Hyperlink"/>
    <w:basedOn w:val="Policepardfaut"/>
    <w:rsid w:val="00135A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pcontes06390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F42A8-0278-49F8-BA62-D09F9A73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1000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ANNEE SCOLAIRE 2011-2012</vt:lpstr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ANNEE SCOLAIRE 2011-2012</dc:title>
  <dc:creator>MAIRIE</dc:creator>
  <cp:lastModifiedBy>User</cp:lastModifiedBy>
  <cp:revision>7</cp:revision>
  <cp:lastPrinted>2014-06-27T10:05:00Z</cp:lastPrinted>
  <dcterms:created xsi:type="dcterms:W3CDTF">2014-06-27T13:59:00Z</dcterms:created>
  <dcterms:modified xsi:type="dcterms:W3CDTF">2014-07-01T09:19:00Z</dcterms:modified>
</cp:coreProperties>
</file>