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30" w:rsidRDefault="00BE6E30" w:rsidP="00BE6E30">
      <w:pPr>
        <w:kinsoku w:val="0"/>
        <w:overflowPunct w:val="0"/>
        <w:autoSpaceDE/>
        <w:autoSpaceDN/>
        <w:adjustRightInd/>
        <w:spacing w:before="6" w:after="3" w:line="366" w:lineRule="exact"/>
        <w:jc w:val="right"/>
        <w:textAlignment w:val="baseline"/>
        <w:rPr>
          <w:rFonts w:ascii="Arial" w:hAnsi="Arial" w:cs="Arial"/>
          <w:b/>
          <w:bCs/>
          <w:sz w:val="32"/>
          <w:szCs w:val="32"/>
        </w:rPr>
      </w:pPr>
      <w:r>
        <w:rPr>
          <w:noProof/>
        </w:rPr>
        <mc:AlternateContent>
          <mc:Choice Requires="wps">
            <w:drawing>
              <wp:anchor distT="0" distB="0" distL="0" distR="0" simplePos="0" relativeHeight="251659264" behindDoc="0" locked="0" layoutInCell="0" allowOverlap="1">
                <wp:simplePos x="0" y="0"/>
                <wp:positionH relativeFrom="column">
                  <wp:posOffset>-562610</wp:posOffset>
                </wp:positionH>
                <wp:positionV relativeFrom="paragraph">
                  <wp:posOffset>8635365</wp:posOffset>
                </wp:positionV>
                <wp:extent cx="6384290" cy="585470"/>
                <wp:effectExtent l="2540" t="2540" r="4445" b="2540"/>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585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7315"/>
                              <w:gridCol w:w="1856"/>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15" name="Image 15" descr="_Pic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56" w:type="dxa"/>
                                  <w:tcBorders>
                                    <w:top w:val="nil"/>
                                    <w:left w:val="nil"/>
                                    <w:bottom w:val="nil"/>
                                    <w:right w:val="nil"/>
                                  </w:tcBorders>
                                  <w:vAlign w:val="bottom"/>
                                </w:tcPr>
                                <w:p w:rsidR="00BE6E30" w:rsidRDefault="00BE6E30">
                                  <w:pPr>
                                    <w:kinsoku w:val="0"/>
                                    <w:overflowPunct w:val="0"/>
                                    <w:autoSpaceDE/>
                                    <w:autoSpaceDN/>
                                    <w:adjustRightInd/>
                                    <w:spacing w:before="546" w:after="142" w:line="229" w:lineRule="exact"/>
                                    <w:jc w:val="right"/>
                                    <w:textAlignment w:val="baseline"/>
                                    <w:rPr>
                                      <w:rFonts w:ascii="Arial" w:hAnsi="Arial" w:cs="Arial"/>
                                      <w:spacing w:val="33"/>
                                    </w:rPr>
                                  </w:pPr>
                                  <w:r>
                                    <w:rPr>
                                      <w:rFonts w:ascii="Arial" w:hAnsi="Arial" w:cs="Arial"/>
                                      <w:spacing w:val="33"/>
                                    </w:rPr>
                                    <w:t>41</w:t>
                                  </w:r>
                                </w:p>
                              </w:tc>
                            </w:tr>
                          </w:tbl>
                          <w:p w:rsidR="00BE6E30" w:rsidRDefault="00BE6E30" w:rsidP="00BE6E30">
                            <w:pPr>
                              <w:kinsoku w:val="0"/>
                              <w:overflowPunct w:val="0"/>
                              <w:autoSpaceDE/>
                              <w:autoSpaceDN/>
                              <w:adjustRightInd/>
                              <w:textAlignment w:val="baseline"/>
                              <w:rPr>
                                <w:rFonts w:ascii="Arial" w:hAnsi="Arial" w:cs="Arial"/>
                                <w:spacing w:val="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left:0;text-align:left;margin-left:-44.3pt;margin-top:679.95pt;width:502.7pt;height:46.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3"/>
                        <w:gridCol w:w="7315"/>
                        <w:gridCol w:w="1856"/>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15" name="Image 15" descr="_Pic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56" w:type="dxa"/>
                            <w:tcBorders>
                              <w:top w:val="nil"/>
                              <w:left w:val="nil"/>
                              <w:bottom w:val="nil"/>
                              <w:right w:val="nil"/>
                            </w:tcBorders>
                            <w:vAlign w:val="bottom"/>
                          </w:tcPr>
                          <w:p w:rsidR="00BE6E30" w:rsidRDefault="00BE6E30">
                            <w:pPr>
                              <w:kinsoku w:val="0"/>
                              <w:overflowPunct w:val="0"/>
                              <w:autoSpaceDE/>
                              <w:autoSpaceDN/>
                              <w:adjustRightInd/>
                              <w:spacing w:before="546" w:after="142" w:line="229" w:lineRule="exact"/>
                              <w:jc w:val="right"/>
                              <w:textAlignment w:val="baseline"/>
                              <w:rPr>
                                <w:rFonts w:ascii="Arial" w:hAnsi="Arial" w:cs="Arial"/>
                                <w:spacing w:val="33"/>
                              </w:rPr>
                            </w:pPr>
                            <w:r>
                              <w:rPr>
                                <w:rFonts w:ascii="Arial" w:hAnsi="Arial" w:cs="Arial"/>
                                <w:spacing w:val="33"/>
                              </w:rPr>
                              <w:t>41</w:t>
                            </w:r>
                          </w:p>
                        </w:tc>
                      </w:tr>
                    </w:tbl>
                    <w:p w:rsidR="00BE6E30" w:rsidRDefault="00BE6E30" w:rsidP="00BE6E30">
                      <w:pPr>
                        <w:kinsoku w:val="0"/>
                        <w:overflowPunct w:val="0"/>
                        <w:autoSpaceDE/>
                        <w:autoSpaceDN/>
                        <w:adjustRightInd/>
                        <w:textAlignment w:val="baseline"/>
                        <w:rPr>
                          <w:rFonts w:ascii="Arial" w:hAnsi="Arial" w:cs="Arial"/>
                          <w:spacing w:val="33"/>
                        </w:rPr>
                      </w:pPr>
                    </w:p>
                  </w:txbxContent>
                </v:textbox>
                <w10:wrap type="square"/>
              </v:shape>
            </w:pict>
          </mc:Fallback>
        </mc:AlternateContent>
      </w:r>
      <w:r>
        <w:rPr>
          <w:rFonts w:ascii="Arial" w:hAnsi="Arial" w:cs="Arial"/>
          <w:b/>
          <w:bCs/>
          <w:sz w:val="32"/>
          <w:szCs w:val="32"/>
        </w:rPr>
        <w:t>DISPOSITIONS APPLICABLES A LA ZONE UD</w:t>
      </w:r>
    </w:p>
    <w:p w:rsidR="00BE6E30" w:rsidRDefault="00BE6E30" w:rsidP="00BE6E30">
      <w:pPr>
        <w:kinsoku w:val="0"/>
        <w:overflowPunct w:val="0"/>
        <w:autoSpaceDE/>
        <w:autoSpaceDN/>
        <w:adjustRightInd/>
        <w:spacing w:before="499" w:after="806" w:line="230" w:lineRule="exact"/>
        <w:jc w:val="both"/>
        <w:textAlignment w:val="baseline"/>
        <w:rPr>
          <w:rFonts w:ascii="Arial" w:hAnsi="Arial" w:cs="Arial"/>
          <w:b/>
          <w:bCs/>
          <w:i/>
          <w:iCs/>
        </w:rPr>
      </w:pPr>
      <w:r>
        <w:rPr>
          <w:noProof/>
        </w:rPr>
        <mc:AlternateContent>
          <mc:Choice Requires="wps">
            <w:drawing>
              <wp:anchor distT="0" distB="0" distL="0" distR="0" simplePos="0" relativeHeight="251660288" behindDoc="0" locked="0" layoutInCell="0" allowOverlap="1">
                <wp:simplePos x="0" y="0"/>
                <wp:positionH relativeFrom="page">
                  <wp:posOffset>879475</wp:posOffset>
                </wp:positionH>
                <wp:positionV relativeFrom="page">
                  <wp:posOffset>1456690</wp:posOffset>
                </wp:positionV>
                <wp:extent cx="5804535" cy="0"/>
                <wp:effectExtent l="12700" t="8890" r="12065" b="10160"/>
                <wp:wrapSquare wrapText="bothSides"/>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59E9C" id="Connecteur droit 1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25pt,114.7pt" to="526.3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" o:allowincell="f" strokeweight="1.2pt">
                <w10:wrap type="square" anchorx="page" anchory="page"/>
              </v:line>
            </w:pict>
          </mc:Fallback>
        </mc:AlternateContent>
      </w:r>
      <w:r>
        <w:rPr>
          <w:rFonts w:ascii="Arial" w:hAnsi="Arial" w:cs="Arial"/>
          <w:b/>
          <w:bCs/>
          <w:i/>
          <w:iCs/>
        </w:rPr>
        <w:t>La zone UD correspond à la zone urbaine à vocation résidentielle, situé en frange urbaine et dotée d’une forte valeur paysagère.</w:t>
      </w:r>
    </w:p>
    <w:p w:rsidR="00BE6E30" w:rsidRDefault="00BE6E30" w:rsidP="00BE6E30">
      <w:pPr>
        <w:shd w:val="solid" w:color="D9D9D9" w:fill="auto"/>
        <w:kinsoku w:val="0"/>
        <w:overflowPunct w:val="0"/>
        <w:autoSpaceDE/>
        <w:autoSpaceDN/>
        <w:adjustRightInd/>
        <w:spacing w:line="322" w:lineRule="exact"/>
        <w:jc w:val="center"/>
        <w:textAlignment w:val="baseline"/>
        <w:rPr>
          <w:rFonts w:ascii="Arial" w:hAnsi="Arial" w:cs="Arial"/>
          <w:b/>
          <w:bCs/>
          <w:color w:val="000000"/>
          <w:sz w:val="28"/>
          <w:szCs w:val="28"/>
        </w:rPr>
      </w:pPr>
      <w:r>
        <w:rPr>
          <w:rFonts w:ascii="Arial" w:hAnsi="Arial" w:cs="Arial"/>
          <w:b/>
          <w:bCs/>
          <w:color w:val="000000"/>
          <w:sz w:val="28"/>
          <w:szCs w:val="28"/>
        </w:rPr>
        <w:t>SECTION I – DESTINATION DES CONSTRUCTIONS, USAGES DES</w:t>
      </w:r>
      <w:r>
        <w:rPr>
          <w:rFonts w:ascii="Arial" w:hAnsi="Arial" w:cs="Arial"/>
          <w:b/>
          <w:bCs/>
          <w:color w:val="000000"/>
          <w:sz w:val="28"/>
          <w:szCs w:val="28"/>
        </w:rPr>
        <w:br/>
        <w:t>SOLS ET NATURES D'ACTIVITE</w:t>
      </w:r>
    </w:p>
    <w:p w:rsidR="00BE6E30" w:rsidRDefault="00BE6E30" w:rsidP="00BE6E30">
      <w:pPr>
        <w:kinsoku w:val="0"/>
        <w:overflowPunct w:val="0"/>
        <w:autoSpaceDE/>
        <w:autoSpaceDN/>
        <w:adjustRightInd/>
        <w:spacing w:before="496" w:line="461" w:lineRule="exact"/>
        <w:ind w:right="1512"/>
        <w:textAlignment w:val="baseline"/>
        <w:rPr>
          <w:rFonts w:ascii="Arial" w:hAnsi="Arial" w:cs="Arial"/>
        </w:rPr>
      </w:pPr>
      <w:r>
        <w:rPr>
          <w:rFonts w:ascii="Arial" w:hAnsi="Arial" w:cs="Arial"/>
          <w:b/>
          <w:bCs/>
          <w:sz w:val="22"/>
          <w:szCs w:val="22"/>
        </w:rPr>
        <w:t xml:space="preserve">ARTICLE UD 1 – OCCUPATIONS ET UTILISATIONS DU SOL INTERDITES </w:t>
      </w:r>
      <w:r>
        <w:rPr>
          <w:rFonts w:ascii="Arial" w:hAnsi="Arial" w:cs="Arial"/>
        </w:rPr>
        <w:t>Sont interdites les occupations et utilisations des sols ci-après :</w:t>
      </w:r>
    </w:p>
    <w:p w:rsidR="00BE6E30" w:rsidRDefault="00BE6E30" w:rsidP="00BE6E30">
      <w:pPr>
        <w:kinsoku w:val="0"/>
        <w:overflowPunct w:val="0"/>
        <w:autoSpaceDE/>
        <w:autoSpaceDN/>
        <w:adjustRightInd/>
        <w:spacing w:before="86" w:line="229" w:lineRule="exact"/>
        <w:ind w:left="720" w:hanging="360"/>
        <w:jc w:val="both"/>
        <w:textAlignment w:val="baseline"/>
        <w:rPr>
          <w:rFonts w:ascii="Arial" w:hAnsi="Arial" w:cs="Arial"/>
          <w:color w:val="303030"/>
        </w:rPr>
      </w:pPr>
      <w:r>
        <w:rPr>
          <w:rFonts w:ascii="Calibri" w:hAnsi="Calibri" w:cs="Calibri"/>
          <w:color w:val="303030"/>
          <w:sz w:val="25"/>
          <w:szCs w:val="25"/>
        </w:rPr>
        <w:t xml:space="preserve">- </w:t>
      </w:r>
      <w:r>
        <w:rPr>
          <w:rFonts w:ascii="Arial" w:hAnsi="Arial" w:cs="Arial"/>
          <w:color w:val="303030"/>
        </w:rPr>
        <w:t>Les commerces et activités de service (Artisanat et commerce de détail, restauration, commerce de gros, activités de services où s’effectue l’accueil d’une clientèle, hébergement hôtelier et touristique, cinéma),</w:t>
      </w:r>
    </w:p>
    <w:p w:rsidR="00BE6E30" w:rsidRDefault="00BE6E30" w:rsidP="00BE6E30">
      <w:pPr>
        <w:kinsoku w:val="0"/>
        <w:overflowPunct w:val="0"/>
        <w:autoSpaceDE/>
        <w:autoSpaceDN/>
        <w:adjustRightInd/>
        <w:spacing w:before="8" w:line="229" w:lineRule="exact"/>
        <w:ind w:left="720" w:hanging="360"/>
        <w:jc w:val="both"/>
        <w:textAlignment w:val="baseline"/>
        <w:rPr>
          <w:rFonts w:ascii="Arial" w:hAnsi="Arial" w:cs="Arial"/>
          <w:color w:val="303030"/>
        </w:rPr>
      </w:pPr>
      <w:r>
        <w:rPr>
          <w:rFonts w:ascii="Calibri" w:hAnsi="Calibri" w:cs="Calibri"/>
          <w:color w:val="303030"/>
          <w:sz w:val="25"/>
          <w:szCs w:val="25"/>
        </w:rPr>
        <w:t xml:space="preserve">- </w:t>
      </w:r>
      <w:r>
        <w:rPr>
          <w:rFonts w:ascii="Arial" w:hAnsi="Arial" w:cs="Arial"/>
          <w:color w:val="303030"/>
        </w:rPr>
        <w:t>Les autres activités des secteurs secondaire ou tertiaire (Industrie, entrepôt, bureau, centre de congrès et d’exposition),</w:t>
      </w:r>
    </w:p>
    <w:p w:rsidR="00BE6E30" w:rsidRDefault="00BE6E30" w:rsidP="00BE6E30">
      <w:pPr>
        <w:tabs>
          <w:tab w:val="left" w:pos="720"/>
        </w:tabs>
        <w:kinsoku w:val="0"/>
        <w:overflowPunct w:val="0"/>
        <w:autoSpaceDE/>
        <w:autoSpaceDN/>
        <w:adjustRightInd/>
        <w:spacing w:before="30" w:line="229" w:lineRule="exact"/>
        <w:ind w:left="360"/>
        <w:textAlignment w:val="baseline"/>
        <w:rPr>
          <w:rFonts w:ascii="Arial" w:hAnsi="Arial" w:cs="Arial"/>
          <w:color w:val="303030"/>
          <w:spacing w:val="-1"/>
        </w:rPr>
      </w:pPr>
      <w:r>
        <w:rPr>
          <w:rFonts w:ascii="Calibri" w:hAnsi="Calibri" w:cs="Calibri"/>
          <w:color w:val="303030"/>
          <w:spacing w:val="-1"/>
          <w:sz w:val="25"/>
          <w:szCs w:val="25"/>
        </w:rPr>
        <w:t>-</w:t>
      </w:r>
      <w:r>
        <w:rPr>
          <w:rFonts w:ascii="Calibri" w:hAnsi="Calibri" w:cs="Calibri"/>
          <w:color w:val="303030"/>
          <w:spacing w:val="-1"/>
          <w:sz w:val="25"/>
          <w:szCs w:val="25"/>
        </w:rPr>
        <w:tab/>
      </w:r>
      <w:r>
        <w:rPr>
          <w:rFonts w:ascii="Arial" w:hAnsi="Arial" w:cs="Arial"/>
          <w:color w:val="303030"/>
          <w:spacing w:val="-1"/>
        </w:rPr>
        <w:t>Les habitations légères de loisirs,</w:t>
      </w:r>
    </w:p>
    <w:p w:rsidR="00BE6E30" w:rsidRDefault="00BE6E30" w:rsidP="00BE6E30">
      <w:pPr>
        <w:tabs>
          <w:tab w:val="left" w:pos="720"/>
        </w:tabs>
        <w:kinsoku w:val="0"/>
        <w:overflowPunct w:val="0"/>
        <w:autoSpaceDE/>
        <w:autoSpaceDN/>
        <w:adjustRightInd/>
        <w:spacing w:before="1" w:line="229" w:lineRule="exact"/>
        <w:ind w:left="360"/>
        <w:textAlignment w:val="baseline"/>
        <w:rPr>
          <w:rFonts w:ascii="Arial" w:hAnsi="Arial" w:cs="Arial"/>
          <w:color w:val="303030"/>
          <w:spacing w:val="-1"/>
        </w:rPr>
      </w:pPr>
      <w:r>
        <w:rPr>
          <w:rFonts w:ascii="Calibri" w:hAnsi="Calibri" w:cs="Calibri"/>
          <w:color w:val="303030"/>
          <w:spacing w:val="-1"/>
          <w:sz w:val="25"/>
          <w:szCs w:val="25"/>
        </w:rPr>
        <w:t>-</w:t>
      </w:r>
      <w:r>
        <w:rPr>
          <w:rFonts w:ascii="Calibri" w:hAnsi="Calibri" w:cs="Calibri"/>
          <w:color w:val="303030"/>
          <w:spacing w:val="-1"/>
          <w:sz w:val="25"/>
          <w:szCs w:val="25"/>
        </w:rPr>
        <w:tab/>
      </w:r>
      <w:r>
        <w:rPr>
          <w:rFonts w:ascii="Arial" w:hAnsi="Arial" w:cs="Arial"/>
          <w:color w:val="303030"/>
          <w:spacing w:val="-1"/>
        </w:rPr>
        <w:t>Les parcs résidentiels de loisirs,</w:t>
      </w:r>
    </w:p>
    <w:p w:rsidR="00BE6E30" w:rsidRDefault="00BE6E30" w:rsidP="00BE6E30">
      <w:pPr>
        <w:kinsoku w:val="0"/>
        <w:overflowPunct w:val="0"/>
        <w:autoSpaceDE/>
        <w:autoSpaceDN/>
        <w:adjustRightInd/>
        <w:spacing w:before="6" w:line="218" w:lineRule="exact"/>
        <w:ind w:left="360"/>
        <w:textAlignment w:val="baseline"/>
        <w:rPr>
          <w:rFonts w:ascii="Arial" w:hAnsi="Arial" w:cs="Arial"/>
          <w:spacing w:val="3"/>
        </w:rPr>
      </w:pPr>
      <w:r>
        <w:rPr>
          <w:rFonts w:ascii="Calibri" w:hAnsi="Calibri" w:cs="Calibri"/>
          <w:color w:val="303030"/>
          <w:spacing w:val="3"/>
          <w:sz w:val="25"/>
          <w:szCs w:val="25"/>
        </w:rPr>
        <w:t>-</w:t>
      </w:r>
      <w:r>
        <w:rPr>
          <w:rFonts w:ascii="Arial" w:hAnsi="Arial" w:cs="Arial"/>
          <w:spacing w:val="3"/>
        </w:rPr>
        <w:t xml:space="preserve"> Le stationnement isolé de caravanes ou de résidences démontables,</w:t>
      </w:r>
    </w:p>
    <w:p w:rsidR="00BE6E30" w:rsidRDefault="00BE6E30" w:rsidP="00BE6E30">
      <w:pPr>
        <w:kinsoku w:val="0"/>
        <w:overflowPunct w:val="0"/>
        <w:autoSpaceDE/>
        <w:autoSpaceDN/>
        <w:adjustRightInd/>
        <w:spacing w:line="224" w:lineRule="exact"/>
        <w:ind w:left="720" w:hanging="360"/>
        <w:jc w:val="both"/>
        <w:textAlignment w:val="baseline"/>
        <w:rPr>
          <w:rFonts w:ascii="Arial" w:hAnsi="Arial" w:cs="Arial"/>
          <w:color w:val="303030"/>
          <w:spacing w:val="4"/>
        </w:rPr>
      </w:pPr>
      <w:r>
        <w:rPr>
          <w:rFonts w:ascii="Calibri" w:hAnsi="Calibri" w:cs="Calibri"/>
          <w:color w:val="303030"/>
          <w:spacing w:val="4"/>
          <w:sz w:val="25"/>
          <w:szCs w:val="25"/>
        </w:rPr>
        <w:t xml:space="preserve">- </w:t>
      </w:r>
      <w:r>
        <w:rPr>
          <w:rFonts w:ascii="Arial" w:hAnsi="Arial" w:cs="Arial"/>
          <w:color w:val="303030"/>
          <w:spacing w:val="4"/>
        </w:rPr>
        <w:t>Les dépôts de véhicules et garages collectifs de caravanes ou de résidences mobiles de loisirs,</w:t>
      </w:r>
    </w:p>
    <w:p w:rsidR="00BE6E30" w:rsidRDefault="00BE6E30" w:rsidP="00BE6E30">
      <w:pPr>
        <w:kinsoku w:val="0"/>
        <w:overflowPunct w:val="0"/>
        <w:autoSpaceDE/>
        <w:autoSpaceDN/>
        <w:adjustRightInd/>
        <w:spacing w:before="26" w:line="229" w:lineRule="exact"/>
        <w:ind w:left="360"/>
        <w:textAlignment w:val="baseline"/>
        <w:rPr>
          <w:rFonts w:ascii="Arial" w:hAnsi="Arial" w:cs="Arial"/>
          <w:color w:val="303030"/>
          <w:spacing w:val="2"/>
        </w:rPr>
      </w:pPr>
      <w:r>
        <w:rPr>
          <w:rFonts w:ascii="Calibri" w:hAnsi="Calibri" w:cs="Calibri"/>
          <w:color w:val="303030"/>
          <w:spacing w:val="2"/>
          <w:sz w:val="25"/>
          <w:szCs w:val="25"/>
        </w:rPr>
        <w:t xml:space="preserve">- </w:t>
      </w:r>
      <w:r>
        <w:rPr>
          <w:rFonts w:ascii="Arial" w:hAnsi="Arial" w:cs="Arial"/>
          <w:color w:val="303030"/>
          <w:spacing w:val="2"/>
        </w:rPr>
        <w:t>Les affouillements et exhaussements de sol à l’exception de ceux autorisés à l’article UD 2,</w:t>
      </w:r>
    </w:p>
    <w:p w:rsidR="00BE6E30" w:rsidRDefault="00BE6E30" w:rsidP="00BE6E30">
      <w:pPr>
        <w:tabs>
          <w:tab w:val="left" w:pos="720"/>
        </w:tabs>
        <w:kinsoku w:val="0"/>
        <w:overflowPunct w:val="0"/>
        <w:autoSpaceDE/>
        <w:autoSpaceDN/>
        <w:adjustRightInd/>
        <w:spacing w:before="6" w:line="229" w:lineRule="exact"/>
        <w:ind w:left="360"/>
        <w:textAlignment w:val="baseline"/>
        <w:rPr>
          <w:rFonts w:ascii="Arial" w:hAnsi="Arial" w:cs="Arial"/>
          <w:color w:val="303030"/>
          <w:spacing w:val="-1"/>
        </w:rPr>
      </w:pPr>
      <w:r>
        <w:rPr>
          <w:rFonts w:ascii="Calibri" w:hAnsi="Calibri" w:cs="Calibri"/>
          <w:color w:val="303030"/>
          <w:spacing w:val="-1"/>
          <w:sz w:val="25"/>
          <w:szCs w:val="25"/>
        </w:rPr>
        <w:t>-</w:t>
      </w:r>
      <w:r>
        <w:rPr>
          <w:rFonts w:ascii="Calibri" w:hAnsi="Calibri" w:cs="Calibri"/>
          <w:color w:val="303030"/>
          <w:spacing w:val="-1"/>
          <w:sz w:val="25"/>
          <w:szCs w:val="25"/>
        </w:rPr>
        <w:tab/>
      </w:r>
      <w:r>
        <w:rPr>
          <w:rFonts w:ascii="Arial" w:hAnsi="Arial" w:cs="Arial"/>
          <w:color w:val="303030"/>
          <w:spacing w:val="-1"/>
        </w:rPr>
        <w:t>Les parcs d’attraction,</w:t>
      </w:r>
    </w:p>
    <w:p w:rsidR="00BE6E30" w:rsidRDefault="00BE6E30" w:rsidP="00BE6E30">
      <w:pPr>
        <w:tabs>
          <w:tab w:val="left" w:pos="720"/>
        </w:tabs>
        <w:kinsoku w:val="0"/>
        <w:overflowPunct w:val="0"/>
        <w:autoSpaceDE/>
        <w:autoSpaceDN/>
        <w:adjustRightInd/>
        <w:spacing w:before="1" w:line="221" w:lineRule="exact"/>
        <w:ind w:left="360"/>
        <w:textAlignment w:val="baseline"/>
        <w:rPr>
          <w:rFonts w:ascii="Arial" w:hAnsi="Arial" w:cs="Arial"/>
          <w:color w:val="303030"/>
          <w:spacing w:val="-2"/>
        </w:rPr>
      </w:pPr>
      <w:r>
        <w:rPr>
          <w:rFonts w:ascii="Calibri" w:hAnsi="Calibri" w:cs="Calibri"/>
          <w:color w:val="303030"/>
          <w:spacing w:val="-2"/>
          <w:sz w:val="25"/>
          <w:szCs w:val="25"/>
        </w:rPr>
        <w:t>-</w:t>
      </w:r>
      <w:r>
        <w:rPr>
          <w:rFonts w:ascii="Calibri" w:hAnsi="Calibri" w:cs="Calibri"/>
          <w:color w:val="303030"/>
          <w:spacing w:val="-2"/>
          <w:sz w:val="25"/>
          <w:szCs w:val="25"/>
        </w:rPr>
        <w:tab/>
      </w:r>
      <w:r>
        <w:rPr>
          <w:rFonts w:ascii="Arial" w:hAnsi="Arial" w:cs="Arial"/>
          <w:color w:val="303030"/>
          <w:spacing w:val="-2"/>
        </w:rPr>
        <w:t>Les carrières,</w:t>
      </w:r>
    </w:p>
    <w:p w:rsidR="00BE6E30" w:rsidRDefault="00BE6E30" w:rsidP="00BE6E30">
      <w:pPr>
        <w:kinsoku w:val="0"/>
        <w:overflowPunct w:val="0"/>
        <w:autoSpaceDE/>
        <w:autoSpaceDN/>
        <w:adjustRightInd/>
        <w:spacing w:line="225" w:lineRule="exact"/>
        <w:ind w:left="720" w:hanging="360"/>
        <w:jc w:val="both"/>
        <w:textAlignment w:val="baseline"/>
        <w:rPr>
          <w:rFonts w:ascii="Arial" w:hAnsi="Arial" w:cs="Arial"/>
          <w:color w:val="303030"/>
          <w:spacing w:val="4"/>
        </w:rPr>
      </w:pPr>
      <w:r>
        <w:rPr>
          <w:rFonts w:ascii="Calibri" w:hAnsi="Calibri" w:cs="Calibri"/>
          <w:color w:val="303030"/>
          <w:spacing w:val="4"/>
          <w:sz w:val="25"/>
          <w:szCs w:val="25"/>
        </w:rPr>
        <w:t xml:space="preserve">- </w:t>
      </w:r>
      <w:r>
        <w:rPr>
          <w:rFonts w:ascii="Arial" w:hAnsi="Arial" w:cs="Arial"/>
          <w:color w:val="303030"/>
          <w:spacing w:val="4"/>
        </w:rPr>
        <w:t>Les dépôts sauvages de toutes nature (ferrailles, matériaux de récupération ou de véhicules, ...).</w:t>
      </w:r>
    </w:p>
    <w:p w:rsidR="00BE6E30" w:rsidRDefault="00BE6E30" w:rsidP="00BE6E30">
      <w:pPr>
        <w:tabs>
          <w:tab w:val="left" w:pos="720"/>
        </w:tabs>
        <w:kinsoku w:val="0"/>
        <w:overflowPunct w:val="0"/>
        <w:autoSpaceDE/>
        <w:autoSpaceDN/>
        <w:adjustRightInd/>
        <w:spacing w:before="25" w:line="229" w:lineRule="exact"/>
        <w:ind w:left="360"/>
        <w:textAlignment w:val="baseline"/>
        <w:rPr>
          <w:rFonts w:ascii="Arial" w:hAnsi="Arial" w:cs="Arial"/>
          <w:color w:val="303030"/>
        </w:rPr>
      </w:pPr>
      <w:r>
        <w:rPr>
          <w:rFonts w:ascii="Calibri" w:hAnsi="Calibri" w:cs="Calibri"/>
          <w:color w:val="303030"/>
          <w:sz w:val="25"/>
          <w:szCs w:val="25"/>
        </w:rPr>
        <w:t>-</w:t>
      </w:r>
      <w:r>
        <w:rPr>
          <w:rFonts w:ascii="Calibri" w:hAnsi="Calibri" w:cs="Calibri"/>
          <w:color w:val="303030"/>
          <w:sz w:val="25"/>
          <w:szCs w:val="25"/>
        </w:rPr>
        <w:tab/>
      </w:r>
      <w:r>
        <w:rPr>
          <w:rFonts w:ascii="Arial" w:hAnsi="Arial" w:cs="Arial"/>
          <w:color w:val="303030"/>
        </w:rPr>
        <w:t>Les installations classées à l’exception de celles visées à l’article UD 2.</w:t>
      </w:r>
    </w:p>
    <w:p w:rsidR="00BE6E30" w:rsidRDefault="00BE6E30" w:rsidP="00BE6E30">
      <w:pPr>
        <w:kinsoku w:val="0"/>
        <w:overflowPunct w:val="0"/>
        <w:autoSpaceDE/>
        <w:autoSpaceDN/>
        <w:adjustRightInd/>
        <w:spacing w:before="773" w:line="249" w:lineRule="exact"/>
        <w:ind w:right="1080"/>
        <w:textAlignment w:val="baseline"/>
        <w:rPr>
          <w:rFonts w:ascii="Arial" w:hAnsi="Arial" w:cs="Arial"/>
          <w:b/>
          <w:bCs/>
          <w:sz w:val="22"/>
          <w:szCs w:val="22"/>
        </w:rPr>
      </w:pPr>
      <w:r>
        <w:rPr>
          <w:rFonts w:ascii="Arial" w:hAnsi="Arial" w:cs="Arial"/>
          <w:b/>
          <w:bCs/>
          <w:sz w:val="22"/>
          <w:szCs w:val="22"/>
        </w:rPr>
        <w:t>ARTICLE UD 2 – OCCUPATIONS ET UTILISATIONS DU SOL ADMISES A DES CONDITIONS PARTICULIERES</w:t>
      </w:r>
    </w:p>
    <w:p w:rsidR="00BE6E30" w:rsidRDefault="00BE6E30" w:rsidP="00BE6E30">
      <w:pPr>
        <w:kinsoku w:val="0"/>
        <w:overflowPunct w:val="0"/>
        <w:autoSpaceDE/>
        <w:autoSpaceDN/>
        <w:adjustRightInd/>
        <w:spacing w:before="233" w:line="229" w:lineRule="exact"/>
        <w:textAlignment w:val="baseline"/>
        <w:rPr>
          <w:rFonts w:ascii="Arial" w:hAnsi="Arial" w:cs="Arial"/>
        </w:rPr>
      </w:pPr>
      <w:r>
        <w:rPr>
          <w:rFonts w:ascii="Arial" w:hAnsi="Arial" w:cs="Arial"/>
        </w:rPr>
        <w:t>Sont autorisées sous conditions :</w:t>
      </w:r>
    </w:p>
    <w:p w:rsidR="00BE6E30" w:rsidRDefault="00BE6E30" w:rsidP="00BE6E30">
      <w:pPr>
        <w:kinsoku w:val="0"/>
        <w:overflowPunct w:val="0"/>
        <w:autoSpaceDE/>
        <w:autoSpaceDN/>
        <w:adjustRightInd/>
        <w:spacing w:before="107" w:line="220" w:lineRule="exact"/>
        <w:ind w:left="360"/>
        <w:textAlignment w:val="baseline"/>
        <w:rPr>
          <w:rFonts w:ascii="Arial" w:hAnsi="Arial" w:cs="Arial"/>
          <w:spacing w:val="2"/>
        </w:rPr>
      </w:pPr>
      <w:r>
        <w:rPr>
          <w:rFonts w:ascii="Calibri" w:hAnsi="Calibri" w:cs="Calibri"/>
          <w:spacing w:val="2"/>
          <w:sz w:val="25"/>
          <w:szCs w:val="25"/>
        </w:rPr>
        <w:t xml:space="preserve">- </w:t>
      </w:r>
      <w:r>
        <w:rPr>
          <w:rFonts w:ascii="Arial" w:hAnsi="Arial" w:cs="Arial"/>
          <w:spacing w:val="2"/>
        </w:rPr>
        <w:t>Les ouvrages techniques liés et nécessaires au fonctionnement des services publics,</w:t>
      </w:r>
    </w:p>
    <w:p w:rsidR="00BE6E30" w:rsidRDefault="00BE6E30" w:rsidP="00BE6E30">
      <w:pPr>
        <w:tabs>
          <w:tab w:val="left" w:pos="720"/>
        </w:tabs>
        <w:kinsoku w:val="0"/>
        <w:overflowPunct w:val="0"/>
        <w:autoSpaceDE/>
        <w:autoSpaceDN/>
        <w:adjustRightInd/>
        <w:spacing w:line="226" w:lineRule="exact"/>
        <w:ind w:left="720" w:hanging="360"/>
        <w:jc w:val="both"/>
        <w:textAlignment w:val="baseline"/>
        <w:rPr>
          <w:rFonts w:ascii="Arial" w:hAnsi="Arial" w:cs="Arial"/>
        </w:rPr>
      </w:pPr>
      <w:r>
        <w:rPr>
          <w:rFonts w:ascii="Calibri" w:hAnsi="Calibri" w:cs="Calibri"/>
          <w:sz w:val="25"/>
          <w:szCs w:val="25"/>
        </w:rPr>
        <w:t>-</w:t>
      </w:r>
      <w:r>
        <w:rPr>
          <w:rFonts w:ascii="Calibri" w:hAnsi="Calibri" w:cs="Calibri"/>
          <w:sz w:val="25"/>
          <w:szCs w:val="25"/>
        </w:rPr>
        <w:tab/>
      </w:r>
      <w:r>
        <w:rPr>
          <w:rFonts w:ascii="Arial" w:hAnsi="Arial" w:cs="Arial"/>
        </w:rPr>
        <w:t>Les installations classées soumises à autorisation ou à déclaration liées à la vie quotidienne</w:t>
      </w:r>
      <w:r>
        <w:rPr>
          <w:rFonts w:ascii="Arial" w:hAnsi="Arial" w:cs="Arial"/>
        </w:rPr>
        <w:br/>
        <w:t>du quartier, à condition qu’elles ne présentent pour le voisinage aucune incommodité ni, en cas d’accident ou de fonctionnement défectueux, aucun risque grave pour les personnes ou pour les biens,</w:t>
      </w:r>
    </w:p>
    <w:p w:rsidR="00BE6E30" w:rsidRDefault="00BE6E30" w:rsidP="00BE6E30">
      <w:pPr>
        <w:kinsoku w:val="0"/>
        <w:overflowPunct w:val="0"/>
        <w:autoSpaceDE/>
        <w:autoSpaceDN/>
        <w:adjustRightInd/>
        <w:spacing w:before="8" w:line="229" w:lineRule="exact"/>
        <w:ind w:left="720" w:hanging="360"/>
        <w:jc w:val="both"/>
        <w:textAlignment w:val="baseline"/>
        <w:rPr>
          <w:rFonts w:ascii="Arial" w:hAnsi="Arial" w:cs="Arial"/>
          <w:spacing w:val="2"/>
        </w:rPr>
      </w:pPr>
      <w:r>
        <w:rPr>
          <w:rFonts w:ascii="Calibri" w:hAnsi="Calibri" w:cs="Calibri"/>
          <w:spacing w:val="2"/>
          <w:sz w:val="25"/>
          <w:szCs w:val="25"/>
        </w:rPr>
        <w:t xml:space="preserve">- </w:t>
      </w:r>
      <w:r>
        <w:rPr>
          <w:rFonts w:ascii="Arial" w:hAnsi="Arial" w:cs="Arial"/>
          <w:spacing w:val="2"/>
        </w:rPr>
        <w:t>Les affouillements et les exhaussements du sol indispensables aux constructions et installations autorisées dans la zone, à condition que leur hauteur, s’il s’agit d’un exhaussement ou leur profondeur dans le cas d’un affouillement, n’excède pas 2 mètres pour une superficie limitée à 500m</w:t>
      </w:r>
      <w:r>
        <w:rPr>
          <w:rFonts w:ascii="Arial" w:hAnsi="Arial" w:cs="Arial"/>
          <w:spacing w:val="2"/>
          <w:vertAlign w:val="superscript"/>
        </w:rPr>
        <w:t>2</w:t>
      </w:r>
      <w:r>
        <w:rPr>
          <w:rFonts w:ascii="Arial" w:hAnsi="Arial" w:cs="Arial"/>
          <w:spacing w:val="2"/>
        </w:rPr>
        <w:t>,</w:t>
      </w:r>
    </w:p>
    <w:p w:rsidR="00BE6E30" w:rsidRDefault="00BE6E30" w:rsidP="00BE6E30">
      <w:pPr>
        <w:kinsoku w:val="0"/>
        <w:overflowPunct w:val="0"/>
        <w:autoSpaceDE/>
        <w:autoSpaceDN/>
        <w:adjustRightInd/>
        <w:spacing w:before="27" w:line="218" w:lineRule="exact"/>
        <w:ind w:left="360"/>
        <w:jc w:val="both"/>
        <w:textAlignment w:val="baseline"/>
        <w:rPr>
          <w:rFonts w:ascii="Arial" w:hAnsi="Arial" w:cs="Arial"/>
          <w:color w:val="2D2D2D"/>
          <w:spacing w:val="2"/>
        </w:rPr>
      </w:pPr>
      <w:r>
        <w:rPr>
          <w:rFonts w:ascii="Calibri" w:hAnsi="Calibri" w:cs="Calibri"/>
          <w:color w:val="303030"/>
          <w:spacing w:val="2"/>
          <w:sz w:val="25"/>
          <w:szCs w:val="25"/>
        </w:rPr>
        <w:t>-</w:t>
      </w:r>
      <w:r>
        <w:rPr>
          <w:rFonts w:ascii="Arial" w:hAnsi="Arial" w:cs="Arial"/>
          <w:color w:val="2D2D2D"/>
          <w:spacing w:val="2"/>
        </w:rPr>
        <w:t xml:space="preserve"> Dans les sites de restanques, toute occupation de sol devra respecter le terrain naturel :</w:t>
      </w:r>
    </w:p>
    <w:p w:rsidR="00BE6E30" w:rsidRDefault="00BE6E30" w:rsidP="00BE6E30">
      <w:pPr>
        <w:numPr>
          <w:ilvl w:val="0"/>
          <w:numId w:val="1"/>
        </w:numPr>
        <w:kinsoku w:val="0"/>
        <w:overflowPunct w:val="0"/>
        <w:autoSpaceDE/>
        <w:autoSpaceDN/>
        <w:adjustRightInd/>
        <w:spacing w:line="224" w:lineRule="exact"/>
        <w:textAlignment w:val="baseline"/>
        <w:rPr>
          <w:rFonts w:ascii="Arial" w:hAnsi="Arial" w:cs="Arial"/>
          <w:color w:val="2D2D2D"/>
        </w:rPr>
      </w:pPr>
      <w:r>
        <w:rPr>
          <w:rFonts w:ascii="Arial" w:hAnsi="Arial" w:cs="Arial"/>
          <w:color w:val="2D2D2D"/>
        </w:rPr>
        <w:t>Les terrassements nécessaires à l’implantation des constructions ou installations devront être limités au strict minimum ;</w:t>
      </w:r>
    </w:p>
    <w:p w:rsidR="00BE6E30" w:rsidRDefault="00BE6E30" w:rsidP="00BE6E30">
      <w:pPr>
        <w:numPr>
          <w:ilvl w:val="0"/>
          <w:numId w:val="1"/>
        </w:numPr>
        <w:kinsoku w:val="0"/>
        <w:overflowPunct w:val="0"/>
        <w:autoSpaceDE/>
        <w:autoSpaceDN/>
        <w:adjustRightInd/>
        <w:spacing w:before="3" w:line="229" w:lineRule="exact"/>
        <w:textAlignment w:val="baseline"/>
        <w:rPr>
          <w:rFonts w:ascii="Arial" w:hAnsi="Arial" w:cs="Arial"/>
          <w:color w:val="2D2D2D"/>
        </w:rPr>
      </w:pPr>
      <w:r>
        <w:rPr>
          <w:rFonts w:ascii="Arial" w:hAnsi="Arial" w:cs="Arial"/>
          <w:color w:val="2D2D2D"/>
        </w:rPr>
        <w:t>Les dénivelés devront être aménagés en terrasses et murs de soutènement de même échelle et de même forme que les restanques existantes ;</w:t>
      </w:r>
    </w:p>
    <w:p w:rsidR="00BE6E30" w:rsidRDefault="00BE6E30" w:rsidP="00BE6E30">
      <w:pPr>
        <w:numPr>
          <w:ilvl w:val="0"/>
          <w:numId w:val="1"/>
        </w:numPr>
        <w:kinsoku w:val="0"/>
        <w:overflowPunct w:val="0"/>
        <w:autoSpaceDE/>
        <w:autoSpaceDN/>
        <w:adjustRightInd/>
        <w:spacing w:before="1" w:after="286" w:line="229" w:lineRule="exact"/>
        <w:textAlignment w:val="baseline"/>
        <w:rPr>
          <w:rFonts w:ascii="Arial" w:hAnsi="Arial" w:cs="Arial"/>
          <w:color w:val="2D2D2D"/>
        </w:rPr>
      </w:pPr>
      <w:r>
        <w:rPr>
          <w:rFonts w:ascii="Arial" w:hAnsi="Arial" w:cs="Arial"/>
          <w:color w:val="2D2D2D"/>
        </w:rPr>
        <w:lastRenderedPageBreak/>
        <w:t>L’implantation des constructions devra être adaptée au principe des restanques.</w:t>
      </w:r>
    </w:p>
    <w:p w:rsidR="00BE6E30" w:rsidRDefault="00BE6E30" w:rsidP="00BE6E30">
      <w:pPr>
        <w:kinsoku w:val="0"/>
        <w:overflowPunct w:val="0"/>
        <w:autoSpaceDE/>
        <w:autoSpaceDN/>
        <w:adjustRightInd/>
        <w:spacing w:before="22" w:line="230" w:lineRule="exact"/>
        <w:jc w:val="both"/>
        <w:textAlignment w:val="baseline"/>
        <w:rPr>
          <w:rFonts w:ascii="Arial" w:hAnsi="Arial" w:cs="Arial"/>
        </w:rPr>
      </w:pPr>
      <w:r>
        <w:rPr>
          <w:noProof/>
        </w:rPr>
        <mc:AlternateContent>
          <mc:Choice Requires="wps">
            <w:drawing>
              <wp:anchor distT="0" distB="0" distL="0" distR="0" simplePos="0" relativeHeight="251661312" behindDoc="0" locked="0" layoutInCell="0" allowOverlap="1">
                <wp:simplePos x="0" y="0"/>
                <wp:positionH relativeFrom="column">
                  <wp:posOffset>-562610</wp:posOffset>
                </wp:positionH>
                <wp:positionV relativeFrom="paragraph">
                  <wp:posOffset>8609965</wp:posOffset>
                </wp:positionV>
                <wp:extent cx="6402705" cy="585470"/>
                <wp:effectExtent l="2540" t="5715" r="5080" b="889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585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12" name="Image 12" descr="_Pic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50" w:after="137" w:line="230" w:lineRule="exact"/>
                                    <w:jc w:val="right"/>
                                    <w:textAlignment w:val="baseline"/>
                                    <w:rPr>
                                      <w:rFonts w:ascii="Arial" w:hAnsi="Arial" w:cs="Arial"/>
                                      <w:spacing w:val="42"/>
                                    </w:rPr>
                                  </w:pPr>
                                  <w:r>
                                    <w:rPr>
                                      <w:rFonts w:ascii="Arial" w:hAnsi="Arial" w:cs="Arial"/>
                                      <w:spacing w:val="42"/>
                                    </w:rPr>
                                    <w:t>42</w:t>
                                  </w:r>
                                </w:p>
                              </w:tc>
                            </w:tr>
                          </w:tbl>
                          <w:p w:rsidR="00BE6E30" w:rsidRDefault="00BE6E30" w:rsidP="00BE6E30">
                            <w:pPr>
                              <w:kinsoku w:val="0"/>
                              <w:overflowPunct w:val="0"/>
                              <w:autoSpaceDE/>
                              <w:autoSpaceDN/>
                              <w:adjustRightInd/>
                              <w:textAlignment w:val="baseline"/>
                              <w:rPr>
                                <w:rFonts w:ascii="Arial" w:hAnsi="Arial" w:cs="Arial"/>
                                <w:spacing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 o:spid="_x0000_s1027" type="#_x0000_t202" style="position:absolute;left:0;text-align:left;margin-left:-44.3pt;margin-top:677.95pt;width:504.15pt;height:46.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12" name="Image 12" descr="_Pic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50" w:after="137" w:line="230" w:lineRule="exact"/>
                              <w:jc w:val="right"/>
                              <w:textAlignment w:val="baseline"/>
                              <w:rPr>
                                <w:rFonts w:ascii="Arial" w:hAnsi="Arial" w:cs="Arial"/>
                                <w:spacing w:val="42"/>
                              </w:rPr>
                            </w:pPr>
                            <w:r>
                              <w:rPr>
                                <w:rFonts w:ascii="Arial" w:hAnsi="Arial" w:cs="Arial"/>
                                <w:spacing w:val="42"/>
                              </w:rPr>
                              <w:t>42</w:t>
                            </w:r>
                          </w:p>
                        </w:tc>
                      </w:tr>
                    </w:tbl>
                    <w:p w:rsidR="00BE6E30" w:rsidRDefault="00BE6E30" w:rsidP="00BE6E30">
                      <w:pPr>
                        <w:kinsoku w:val="0"/>
                        <w:overflowPunct w:val="0"/>
                        <w:autoSpaceDE/>
                        <w:autoSpaceDN/>
                        <w:adjustRightInd/>
                        <w:textAlignment w:val="baseline"/>
                        <w:rPr>
                          <w:rFonts w:ascii="Arial" w:hAnsi="Arial" w:cs="Arial"/>
                          <w:spacing w:val="42"/>
                        </w:rPr>
                      </w:pPr>
                    </w:p>
                  </w:txbxContent>
                </v:textbox>
                <w10:wrap type="square"/>
              </v:shape>
            </w:pict>
          </mc:Fallback>
        </mc:AlternateContent>
      </w:r>
      <w:r>
        <w:rPr>
          <w:rFonts w:ascii="Arial" w:hAnsi="Arial" w:cs="Arial"/>
          <w:b/>
          <w:bCs/>
        </w:rPr>
        <w:t xml:space="preserve">Dans les secteurs soumis à un risque naturel d’inondation ou de mouvements de terrain, </w:t>
      </w:r>
      <w:r>
        <w:rPr>
          <w:rFonts w:ascii="Arial" w:hAnsi="Arial" w:cs="Arial"/>
        </w:rPr>
        <w:t>tout projet d’aménagement ou de construction doit respecter les prescriptions définies par les Plans de Préventions des Risques Naturels mentionnés à l’article 9 des dispositions générales du règlement et annexés au dossier de PLU.</w:t>
      </w:r>
    </w:p>
    <w:p w:rsidR="00BE6E30" w:rsidRDefault="00BE6E30" w:rsidP="00BE6E30">
      <w:pPr>
        <w:kinsoku w:val="0"/>
        <w:overflowPunct w:val="0"/>
        <w:autoSpaceDE/>
        <w:autoSpaceDN/>
        <w:adjustRightInd/>
        <w:spacing w:before="483" w:line="251" w:lineRule="exact"/>
        <w:textAlignment w:val="baseline"/>
        <w:rPr>
          <w:rFonts w:ascii="Arial" w:hAnsi="Arial" w:cs="Arial"/>
          <w:b/>
          <w:bCs/>
          <w:sz w:val="22"/>
          <w:szCs w:val="22"/>
        </w:rPr>
      </w:pPr>
      <w:r>
        <w:rPr>
          <w:rFonts w:ascii="Arial" w:hAnsi="Arial" w:cs="Arial"/>
          <w:b/>
          <w:bCs/>
          <w:sz w:val="22"/>
          <w:szCs w:val="22"/>
        </w:rPr>
        <w:t>ARTICLE UD 3 – MIXITE FONCTIONNELLE ET SOCIALE</w:t>
      </w:r>
    </w:p>
    <w:p w:rsidR="00BE6E30" w:rsidRDefault="00BE6E30" w:rsidP="00BE6E30">
      <w:pPr>
        <w:kinsoku w:val="0"/>
        <w:overflowPunct w:val="0"/>
        <w:autoSpaceDE/>
        <w:autoSpaceDN/>
        <w:adjustRightInd/>
        <w:spacing w:before="228" w:line="230" w:lineRule="exact"/>
        <w:jc w:val="both"/>
        <w:textAlignment w:val="baseline"/>
        <w:rPr>
          <w:rFonts w:ascii="Arial" w:hAnsi="Arial" w:cs="Arial"/>
        </w:rPr>
      </w:pPr>
      <w:r>
        <w:rPr>
          <w:rFonts w:ascii="Arial" w:hAnsi="Arial" w:cs="Arial"/>
          <w:b/>
          <w:bCs/>
          <w:u w:val="single"/>
        </w:rPr>
        <w:t>Au titre l’article L.151-15 du Code de l’urbanisme</w:t>
      </w:r>
      <w:r>
        <w:rPr>
          <w:rFonts w:ascii="Arial" w:hAnsi="Arial" w:cs="Arial"/>
        </w:rPr>
        <w:t xml:space="preserve"> : pour toute réalisation (création ou réhabilitation) d’un programme de logements égal ou supérieur à 400 m</w:t>
      </w:r>
      <w:r>
        <w:rPr>
          <w:rFonts w:ascii="Arial" w:hAnsi="Arial" w:cs="Arial"/>
          <w:vertAlign w:val="superscript"/>
        </w:rPr>
        <w:t>2</w:t>
      </w:r>
      <w:r>
        <w:rPr>
          <w:rFonts w:ascii="Arial" w:hAnsi="Arial" w:cs="Arial"/>
        </w:rPr>
        <w:t xml:space="preserve"> de surface de plancher à vocation d’habitat, 30% au moins de la surface de plancher </w:t>
      </w:r>
      <w:proofErr w:type="spellStart"/>
      <w:r>
        <w:rPr>
          <w:rFonts w:ascii="Arial" w:hAnsi="Arial" w:cs="Arial"/>
        </w:rPr>
        <w:t>dédidée</w:t>
      </w:r>
      <w:proofErr w:type="spellEnd"/>
      <w:r>
        <w:rPr>
          <w:rFonts w:ascii="Arial" w:hAnsi="Arial" w:cs="Arial"/>
        </w:rPr>
        <w:t xml:space="preserve"> à l’habitat de ce programme doit être affectée à des logements locatifs sociaux (le nombre résultant du calcul de pourcentage est arrondi à l’unité supérieure).</w:t>
      </w:r>
    </w:p>
    <w:p w:rsidR="00BE6E30" w:rsidRDefault="00BE6E30" w:rsidP="00BE6E30">
      <w:pPr>
        <w:kinsoku w:val="0"/>
        <w:overflowPunct w:val="0"/>
        <w:autoSpaceDE/>
        <w:autoSpaceDN/>
        <w:adjustRightInd/>
        <w:spacing w:before="390" w:after="967" w:line="230" w:lineRule="exact"/>
        <w:jc w:val="both"/>
        <w:textAlignment w:val="baseline"/>
        <w:rPr>
          <w:rFonts w:ascii="Arial" w:hAnsi="Arial" w:cs="Arial"/>
          <w:i/>
          <w:iCs/>
          <w:color w:val="7F7F7F"/>
        </w:rPr>
      </w:pPr>
      <w:r>
        <w:rPr>
          <w:rFonts w:ascii="Arial" w:hAnsi="Arial" w:cs="Arial"/>
          <w:b/>
          <w:bCs/>
          <w:u w:val="single"/>
        </w:rPr>
        <w:t>Pour les emplacements réservés définis en application des dispositions de l'article L.151-41 4° du Code de l'Urbanisme,</w:t>
      </w:r>
      <w:r>
        <w:rPr>
          <w:rFonts w:ascii="Arial" w:hAnsi="Arial" w:cs="Arial"/>
        </w:rPr>
        <w:t xml:space="preserve"> les programmes respecteront les dispositions définies dans la pièce n°5b du PLU – « Liste des emplacements réservés pour mixité sociale</w:t>
      </w:r>
      <w:r>
        <w:rPr>
          <w:rFonts w:ascii="Arial" w:hAnsi="Arial" w:cs="Arial"/>
          <w:i/>
          <w:iCs/>
          <w:color w:val="7F7F7F"/>
        </w:rPr>
        <w:t xml:space="preserve"> ».</w:t>
      </w:r>
    </w:p>
    <w:p w:rsidR="00BE6E30" w:rsidRDefault="00BE6E30" w:rsidP="00BE6E30">
      <w:pPr>
        <w:shd w:val="solid" w:color="D9D9D9" w:fill="auto"/>
        <w:kinsoku w:val="0"/>
        <w:overflowPunct w:val="0"/>
        <w:autoSpaceDE/>
        <w:autoSpaceDN/>
        <w:adjustRightInd/>
        <w:spacing w:after="5" w:line="321" w:lineRule="exact"/>
        <w:jc w:val="center"/>
        <w:textAlignment w:val="baseline"/>
        <w:rPr>
          <w:rFonts w:ascii="Arial" w:hAnsi="Arial" w:cs="Arial"/>
          <w:b/>
          <w:bCs/>
          <w:color w:val="000000"/>
          <w:sz w:val="28"/>
          <w:szCs w:val="28"/>
        </w:rPr>
      </w:pPr>
      <w:r>
        <w:rPr>
          <w:rFonts w:ascii="Arial" w:hAnsi="Arial" w:cs="Arial"/>
          <w:b/>
          <w:bCs/>
          <w:color w:val="000000"/>
          <w:sz w:val="28"/>
          <w:szCs w:val="28"/>
        </w:rPr>
        <w:t>SECTION II – CARACTERISTIQUES URBAINE, ARCHITECTURALE</w:t>
      </w:r>
      <w:proofErr w:type="gramStart"/>
      <w:r>
        <w:rPr>
          <w:rFonts w:ascii="Arial" w:hAnsi="Arial" w:cs="Arial"/>
          <w:b/>
          <w:bCs/>
          <w:color w:val="000000"/>
          <w:sz w:val="28"/>
          <w:szCs w:val="28"/>
        </w:rPr>
        <w:t>,</w:t>
      </w:r>
      <w:proofErr w:type="gramEnd"/>
      <w:r>
        <w:rPr>
          <w:rFonts w:ascii="Arial" w:hAnsi="Arial" w:cs="Arial"/>
          <w:b/>
          <w:bCs/>
          <w:color w:val="000000"/>
          <w:sz w:val="28"/>
          <w:szCs w:val="28"/>
        </w:rPr>
        <w:br/>
        <w:t>ENVIRONNEMENTALE ET PAYSAGERE</w:t>
      </w:r>
    </w:p>
    <w:p w:rsidR="00BE6E30" w:rsidRDefault="00BE6E30" w:rsidP="00BE6E30">
      <w:pPr>
        <w:kinsoku w:val="0"/>
        <w:overflowPunct w:val="0"/>
        <w:autoSpaceDE/>
        <w:autoSpaceDN/>
        <w:adjustRightInd/>
        <w:spacing w:before="707" w:line="254" w:lineRule="exact"/>
        <w:ind w:right="216"/>
        <w:jc w:val="both"/>
        <w:textAlignment w:val="baseline"/>
        <w:rPr>
          <w:rFonts w:ascii="Arial" w:hAnsi="Arial" w:cs="Arial"/>
          <w:b/>
          <w:bCs/>
          <w:sz w:val="22"/>
          <w:szCs w:val="22"/>
        </w:rPr>
      </w:pPr>
      <w:r>
        <w:rPr>
          <w:rFonts w:ascii="Arial" w:hAnsi="Arial" w:cs="Arial"/>
          <w:b/>
          <w:bCs/>
          <w:sz w:val="22"/>
          <w:szCs w:val="22"/>
        </w:rPr>
        <w:t>ARTICLE UD 4 – IMPLANTATION DES CONSTRUCTIONS PAR RAPPORT AUX VOIES ET EMPRISES PUBLIQUES</w:t>
      </w:r>
    </w:p>
    <w:p w:rsidR="00BE6E30" w:rsidRDefault="00BE6E30" w:rsidP="00BE6E30">
      <w:pPr>
        <w:kinsoku w:val="0"/>
        <w:overflowPunct w:val="0"/>
        <w:autoSpaceDE/>
        <w:autoSpaceDN/>
        <w:adjustRightInd/>
        <w:spacing w:before="232" w:line="230" w:lineRule="exact"/>
        <w:jc w:val="both"/>
        <w:textAlignment w:val="baseline"/>
        <w:rPr>
          <w:rFonts w:ascii="Arial" w:hAnsi="Arial" w:cs="Arial"/>
          <w:spacing w:val="1"/>
        </w:rPr>
      </w:pPr>
      <w:r>
        <w:rPr>
          <w:rFonts w:ascii="Arial" w:hAnsi="Arial" w:cs="Arial"/>
          <w:spacing w:val="1"/>
        </w:rPr>
        <w:t>Les bâtiments et annexes doivent s’implanter à une distance de l’alignement au moins égale à 5 mètres.</w:t>
      </w:r>
    </w:p>
    <w:p w:rsidR="00BE6E30" w:rsidRDefault="00BE6E30" w:rsidP="00BE6E30">
      <w:pPr>
        <w:kinsoku w:val="0"/>
        <w:overflowPunct w:val="0"/>
        <w:autoSpaceDE/>
        <w:autoSpaceDN/>
        <w:adjustRightInd/>
        <w:spacing w:before="390" w:line="230" w:lineRule="exact"/>
        <w:jc w:val="both"/>
        <w:textAlignment w:val="baseline"/>
        <w:rPr>
          <w:rFonts w:ascii="Arial" w:hAnsi="Arial" w:cs="Arial"/>
        </w:rPr>
      </w:pPr>
      <w:r>
        <w:rPr>
          <w:rFonts w:ascii="Arial" w:hAnsi="Arial" w:cs="Arial"/>
        </w:rPr>
        <w:t>Les piscines, bassins, et plans d’eau doivent s’implanter à une distance de l’alignement au moins égale à 5 mètres des voies départementales et au moins égale à 3 mètres des voies communales.</w:t>
      </w:r>
    </w:p>
    <w:p w:rsidR="00BE6E30" w:rsidRDefault="00BE6E30" w:rsidP="00BE6E30">
      <w:pPr>
        <w:kinsoku w:val="0"/>
        <w:overflowPunct w:val="0"/>
        <w:autoSpaceDE/>
        <w:autoSpaceDN/>
        <w:adjustRightInd/>
        <w:spacing w:before="389" w:line="230" w:lineRule="exact"/>
        <w:textAlignment w:val="baseline"/>
        <w:rPr>
          <w:rFonts w:ascii="Arial" w:hAnsi="Arial" w:cs="Arial"/>
        </w:rPr>
      </w:pPr>
      <w:r>
        <w:rPr>
          <w:rFonts w:ascii="Arial" w:hAnsi="Arial" w:cs="Arial"/>
        </w:rPr>
        <w:t>Les garages peuvent être implantés :</w:t>
      </w:r>
    </w:p>
    <w:p w:rsidR="00BE6E30" w:rsidRDefault="00BE6E30" w:rsidP="00BE6E30">
      <w:pPr>
        <w:kinsoku w:val="0"/>
        <w:overflowPunct w:val="0"/>
        <w:autoSpaceDE/>
        <w:autoSpaceDN/>
        <w:adjustRightInd/>
        <w:spacing w:before="83" w:line="230" w:lineRule="exact"/>
        <w:ind w:left="720" w:hanging="360"/>
        <w:jc w:val="both"/>
        <w:textAlignment w:val="baseline"/>
        <w:rPr>
          <w:rFonts w:ascii="Arial" w:hAnsi="Arial" w:cs="Arial"/>
          <w:spacing w:val="4"/>
        </w:rPr>
      </w:pPr>
      <w:r>
        <w:rPr>
          <w:rFonts w:ascii="Calibri" w:hAnsi="Calibri" w:cs="Calibri"/>
          <w:spacing w:val="4"/>
          <w:sz w:val="24"/>
          <w:szCs w:val="24"/>
        </w:rPr>
        <w:t xml:space="preserve">- </w:t>
      </w:r>
      <w:r>
        <w:rPr>
          <w:rFonts w:ascii="Arial" w:hAnsi="Arial" w:cs="Arial"/>
          <w:spacing w:val="4"/>
        </w:rPr>
        <w:t>Dans les terrains situés au niveau de la chaussée : à une distance de 5 mètres de l’alignement.</w:t>
      </w:r>
    </w:p>
    <w:p w:rsidR="00BE6E30" w:rsidRDefault="00BE6E30" w:rsidP="00BE6E30">
      <w:pPr>
        <w:kinsoku w:val="0"/>
        <w:overflowPunct w:val="0"/>
        <w:autoSpaceDE/>
        <w:autoSpaceDN/>
        <w:adjustRightInd/>
        <w:spacing w:before="1" w:line="230" w:lineRule="exact"/>
        <w:ind w:left="720" w:hanging="360"/>
        <w:jc w:val="both"/>
        <w:textAlignment w:val="baseline"/>
        <w:rPr>
          <w:rFonts w:ascii="Arial" w:hAnsi="Arial" w:cs="Arial"/>
        </w:rPr>
      </w:pPr>
      <w:r>
        <w:rPr>
          <w:rFonts w:ascii="Calibri" w:hAnsi="Calibri" w:cs="Calibri"/>
          <w:sz w:val="24"/>
          <w:szCs w:val="24"/>
        </w:rPr>
        <w:t xml:space="preserve">- </w:t>
      </w:r>
      <w:r>
        <w:rPr>
          <w:rFonts w:ascii="Arial" w:hAnsi="Arial" w:cs="Arial"/>
        </w:rPr>
        <w:t>Dans les terrains situés en contre-haut des voies : à 2 mètres minimum en retrait de l’alignement. Ce recul peut être réduit si les conditions de visibilité sont suffisantes. De part et d’autre de leur entrée, la visibilité doit être assurée par des pans coupés à 45°.</w:t>
      </w:r>
    </w:p>
    <w:p w:rsidR="00BE6E30" w:rsidRDefault="00BE6E30" w:rsidP="00BE6E30">
      <w:pPr>
        <w:kinsoku w:val="0"/>
        <w:overflowPunct w:val="0"/>
        <w:autoSpaceDE/>
        <w:autoSpaceDN/>
        <w:adjustRightInd/>
        <w:spacing w:before="6" w:line="230" w:lineRule="exact"/>
        <w:ind w:left="720" w:hanging="360"/>
        <w:jc w:val="both"/>
        <w:textAlignment w:val="baseline"/>
        <w:rPr>
          <w:rFonts w:ascii="Arial" w:hAnsi="Arial" w:cs="Arial"/>
        </w:rPr>
      </w:pPr>
      <w:r>
        <w:rPr>
          <w:rFonts w:ascii="Calibri" w:hAnsi="Calibri" w:cs="Calibri"/>
          <w:sz w:val="24"/>
          <w:szCs w:val="24"/>
        </w:rPr>
        <w:t xml:space="preserve">- </w:t>
      </w:r>
      <w:r>
        <w:rPr>
          <w:rFonts w:ascii="Arial" w:hAnsi="Arial" w:cs="Arial"/>
        </w:rPr>
        <w:t>Dans les terrains situés en contrebas des voies : dans une bande comprise entre l’alignement et 5 mètres des voies, à condition que leur dalle de couverture n’excède pas le niveau de la chaussée et qu’elle soit agrémentée de plantations.</w:t>
      </w:r>
    </w:p>
    <w:p w:rsidR="00BE6E30" w:rsidRDefault="00BE6E30" w:rsidP="00BE6E30">
      <w:pPr>
        <w:kinsoku w:val="0"/>
        <w:overflowPunct w:val="0"/>
        <w:autoSpaceDE/>
        <w:autoSpaceDN/>
        <w:adjustRightInd/>
        <w:spacing w:before="390" w:line="230" w:lineRule="exact"/>
        <w:jc w:val="both"/>
        <w:textAlignment w:val="baseline"/>
        <w:rPr>
          <w:rFonts w:ascii="Arial" w:hAnsi="Arial" w:cs="Arial"/>
        </w:rPr>
      </w:pPr>
      <w:r>
        <w:rPr>
          <w:rFonts w:ascii="Arial" w:hAnsi="Arial" w:cs="Arial"/>
        </w:rPr>
        <w:t>Pour les clôtures édifiées à l’angle de deux voies, il devra être aménagé pour la visibilité un pan coupé de 5 mètres de longueur tracé perpendiculairement à la bissectrice de l’angle ou une courbe inscrite dans le gabarit du pan coupé.</w:t>
      </w:r>
    </w:p>
    <w:p w:rsidR="00BE6E30" w:rsidRDefault="00BE6E30" w:rsidP="00BE6E30">
      <w:pPr>
        <w:kinsoku w:val="0"/>
        <w:overflowPunct w:val="0"/>
        <w:autoSpaceDE/>
        <w:autoSpaceDN/>
        <w:adjustRightInd/>
        <w:spacing w:before="308" w:line="230" w:lineRule="exact"/>
        <w:ind w:right="72"/>
        <w:textAlignment w:val="baseline"/>
        <w:rPr>
          <w:rFonts w:ascii="Arial" w:hAnsi="Arial" w:cs="Arial"/>
        </w:rPr>
      </w:pPr>
      <w:r>
        <w:rPr>
          <w:rFonts w:ascii="Arial" w:hAnsi="Arial" w:cs="Arial"/>
        </w:rPr>
        <w:t>Les constructions, installations et ouvrages nécessaires aux services publics ou d’intérêt collectif ne sont pas soumis aux règles du présent article sous réserve de respecter l'alignement fixé par l'autorité compétente.</w:t>
      </w:r>
    </w:p>
    <w:p w:rsidR="00BE6E30" w:rsidRDefault="00BE6E30" w:rsidP="00BE6E30">
      <w:pPr>
        <w:widowControl/>
        <w:rPr>
          <w:sz w:val="24"/>
          <w:szCs w:val="24"/>
        </w:rPr>
        <w:sectPr w:rsidR="00BE6E30">
          <w:pgSz w:w="11904" w:h="16843"/>
          <w:pgMar w:top="1900" w:right="1379" w:bottom="948" w:left="1385" w:header="720" w:footer="720" w:gutter="0"/>
          <w:cols w:space="720"/>
          <w:noEndnote/>
        </w:sectPr>
      </w:pPr>
    </w:p>
    <w:p w:rsidR="00BE6E30" w:rsidRDefault="00BE6E30" w:rsidP="00BE6E30">
      <w:pPr>
        <w:kinsoku w:val="0"/>
        <w:overflowPunct w:val="0"/>
        <w:autoSpaceDE/>
        <w:autoSpaceDN/>
        <w:adjustRightInd/>
        <w:spacing w:before="6" w:line="250" w:lineRule="exact"/>
        <w:ind w:right="72"/>
        <w:jc w:val="both"/>
        <w:textAlignment w:val="baseline"/>
        <w:rPr>
          <w:rFonts w:ascii="Arial" w:hAnsi="Arial" w:cs="Arial"/>
          <w:b/>
          <w:bCs/>
          <w:sz w:val="22"/>
          <w:szCs w:val="22"/>
        </w:rPr>
      </w:pPr>
      <w:r>
        <w:rPr>
          <w:noProof/>
        </w:rPr>
        <w:lastRenderedPageBreak/>
        <mc:AlternateContent>
          <mc:Choice Requires="wps">
            <w:drawing>
              <wp:anchor distT="0" distB="0" distL="0" distR="0" simplePos="0" relativeHeight="251662336" behindDoc="0" locked="0" layoutInCell="0" allowOverlap="1">
                <wp:simplePos x="0" y="0"/>
                <wp:positionH relativeFrom="column">
                  <wp:posOffset>-562610</wp:posOffset>
                </wp:positionH>
                <wp:positionV relativeFrom="paragraph">
                  <wp:posOffset>8940165</wp:posOffset>
                </wp:positionV>
                <wp:extent cx="6402705" cy="585470"/>
                <wp:effectExtent l="2540" t="2540" r="5080" b="254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585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10" name="Image 10" descr="_Pi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5" w:after="140" w:line="232" w:lineRule="exact"/>
                                    <w:jc w:val="right"/>
                                    <w:textAlignment w:val="baseline"/>
                                    <w:rPr>
                                      <w:rFonts w:ascii="Arial" w:hAnsi="Arial" w:cs="Arial"/>
                                      <w:spacing w:val="42"/>
                                    </w:rPr>
                                  </w:pPr>
                                  <w:r>
                                    <w:rPr>
                                      <w:rFonts w:ascii="Arial" w:hAnsi="Arial" w:cs="Arial"/>
                                      <w:spacing w:val="42"/>
                                    </w:rPr>
                                    <w:t>43</w:t>
                                  </w:r>
                                </w:p>
                              </w:tc>
                            </w:tr>
                          </w:tbl>
                          <w:p w:rsidR="00BE6E30" w:rsidRDefault="00BE6E30" w:rsidP="00BE6E30">
                            <w:pPr>
                              <w:kinsoku w:val="0"/>
                              <w:overflowPunct w:val="0"/>
                              <w:autoSpaceDE/>
                              <w:autoSpaceDN/>
                              <w:adjustRightInd/>
                              <w:textAlignment w:val="baseline"/>
                              <w:rPr>
                                <w:rFonts w:ascii="Arial" w:hAnsi="Arial" w:cs="Arial"/>
                                <w:spacing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8" type="#_x0000_t202" style="position:absolute;left:0;text-align:left;margin-left:-44.3pt;margin-top:703.95pt;width:504.15pt;height:46.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10" name="Image 10" descr="_Pi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5" w:after="140" w:line="232" w:lineRule="exact"/>
                              <w:jc w:val="right"/>
                              <w:textAlignment w:val="baseline"/>
                              <w:rPr>
                                <w:rFonts w:ascii="Arial" w:hAnsi="Arial" w:cs="Arial"/>
                                <w:spacing w:val="42"/>
                              </w:rPr>
                            </w:pPr>
                            <w:r>
                              <w:rPr>
                                <w:rFonts w:ascii="Arial" w:hAnsi="Arial" w:cs="Arial"/>
                                <w:spacing w:val="42"/>
                              </w:rPr>
                              <w:t>43</w:t>
                            </w:r>
                          </w:p>
                        </w:tc>
                      </w:tr>
                    </w:tbl>
                    <w:p w:rsidR="00BE6E30" w:rsidRDefault="00BE6E30" w:rsidP="00BE6E30">
                      <w:pPr>
                        <w:kinsoku w:val="0"/>
                        <w:overflowPunct w:val="0"/>
                        <w:autoSpaceDE/>
                        <w:autoSpaceDN/>
                        <w:adjustRightInd/>
                        <w:textAlignment w:val="baseline"/>
                        <w:rPr>
                          <w:rFonts w:ascii="Arial" w:hAnsi="Arial" w:cs="Arial"/>
                          <w:spacing w:val="42"/>
                        </w:rPr>
                      </w:pPr>
                    </w:p>
                  </w:txbxContent>
                </v:textbox>
                <w10:wrap type="square"/>
              </v:shape>
            </w:pict>
          </mc:Fallback>
        </mc:AlternateContent>
      </w:r>
      <w:r>
        <w:rPr>
          <w:rFonts w:ascii="Arial" w:hAnsi="Arial" w:cs="Arial"/>
          <w:b/>
          <w:bCs/>
          <w:sz w:val="22"/>
          <w:szCs w:val="22"/>
        </w:rPr>
        <w:t>ARTICLE UD 5 – IMPLANTATION DES CONSTRUCTIONS PAR RAPPORT AUX LIMITES SEPARATIVES</w:t>
      </w:r>
    </w:p>
    <w:p w:rsidR="00BE6E30" w:rsidRDefault="00BE6E30" w:rsidP="00BE6E30">
      <w:pPr>
        <w:kinsoku w:val="0"/>
        <w:overflowPunct w:val="0"/>
        <w:autoSpaceDE/>
        <w:autoSpaceDN/>
        <w:adjustRightInd/>
        <w:spacing w:before="227" w:line="233" w:lineRule="exact"/>
        <w:ind w:right="72"/>
        <w:textAlignment w:val="baseline"/>
        <w:rPr>
          <w:rFonts w:ascii="Arial" w:hAnsi="Arial" w:cs="Arial"/>
        </w:rPr>
      </w:pPr>
      <w:r>
        <w:rPr>
          <w:rFonts w:ascii="Arial" w:hAnsi="Arial" w:cs="Arial"/>
        </w:rPr>
        <w:t>Les bâtiments, garages et annexes peuvent s’implanter :</w:t>
      </w:r>
    </w:p>
    <w:p w:rsidR="00BE6E30" w:rsidRDefault="00BE6E30" w:rsidP="00BE6E30">
      <w:pPr>
        <w:kinsoku w:val="0"/>
        <w:overflowPunct w:val="0"/>
        <w:autoSpaceDE/>
        <w:autoSpaceDN/>
        <w:adjustRightInd/>
        <w:spacing w:before="71" w:line="255" w:lineRule="exact"/>
        <w:ind w:left="360" w:right="72"/>
        <w:jc w:val="both"/>
        <w:textAlignment w:val="baseline"/>
        <w:rPr>
          <w:rFonts w:ascii="Arial" w:hAnsi="Arial" w:cs="Arial"/>
          <w:spacing w:val="3"/>
        </w:rPr>
      </w:pPr>
      <w:r>
        <w:rPr>
          <w:rFonts w:ascii="Calibri" w:hAnsi="Calibri" w:cs="Calibri"/>
          <w:spacing w:val="3"/>
          <w:sz w:val="24"/>
          <w:szCs w:val="24"/>
        </w:rPr>
        <w:t xml:space="preserve">- </w:t>
      </w:r>
      <w:r>
        <w:rPr>
          <w:rFonts w:ascii="Arial" w:hAnsi="Arial" w:cs="Arial"/>
          <w:spacing w:val="3"/>
        </w:rPr>
        <w:t>à une distance des limites séparatives au moins égale à 4 mètres,</w:t>
      </w:r>
    </w:p>
    <w:p w:rsidR="00BE6E30" w:rsidRDefault="00BE6E30" w:rsidP="00BE6E30">
      <w:pPr>
        <w:kinsoku w:val="0"/>
        <w:overflowPunct w:val="0"/>
        <w:autoSpaceDE/>
        <w:autoSpaceDN/>
        <w:adjustRightInd/>
        <w:spacing w:line="227" w:lineRule="exact"/>
        <w:ind w:left="720" w:right="72" w:hanging="360"/>
        <w:jc w:val="both"/>
        <w:textAlignment w:val="baseline"/>
        <w:rPr>
          <w:rFonts w:ascii="Arial" w:hAnsi="Arial" w:cs="Arial"/>
        </w:rPr>
      </w:pPr>
      <w:r>
        <w:rPr>
          <w:rFonts w:ascii="Calibri" w:hAnsi="Calibri" w:cs="Calibri"/>
          <w:sz w:val="24"/>
          <w:szCs w:val="24"/>
        </w:rPr>
        <w:t xml:space="preserve">- </w:t>
      </w:r>
      <w:r>
        <w:rPr>
          <w:rFonts w:ascii="Arial" w:hAnsi="Arial" w:cs="Arial"/>
        </w:rPr>
        <w:t>sur les limites séparatives à condition que la nouvelle construction s’adosse à un bâtiment en bon état construit sur le terrain voisin et sur la limite séparative, ou si deux constructions nouvelles s’édifient simultanément.</w:t>
      </w:r>
    </w:p>
    <w:p w:rsidR="00BE6E30" w:rsidRDefault="00BE6E30" w:rsidP="00BE6E30">
      <w:pPr>
        <w:kinsoku w:val="0"/>
        <w:overflowPunct w:val="0"/>
        <w:autoSpaceDE/>
        <w:autoSpaceDN/>
        <w:adjustRightInd/>
        <w:spacing w:before="389" w:line="230" w:lineRule="exact"/>
        <w:ind w:right="72"/>
        <w:jc w:val="both"/>
        <w:textAlignment w:val="baseline"/>
        <w:rPr>
          <w:rFonts w:ascii="Arial" w:hAnsi="Arial" w:cs="Arial"/>
        </w:rPr>
      </w:pPr>
      <w:r>
        <w:rPr>
          <w:rFonts w:ascii="Arial" w:hAnsi="Arial" w:cs="Arial"/>
        </w:rPr>
        <w:t>Les piscines, bassins et plans d’eau doivent s’implanter à une distance des limites séparatives au moins égale à 3 mètres.</w:t>
      </w:r>
    </w:p>
    <w:p w:rsidR="00BE6E30" w:rsidRDefault="00BE6E30" w:rsidP="00BE6E30">
      <w:pPr>
        <w:kinsoku w:val="0"/>
        <w:overflowPunct w:val="0"/>
        <w:autoSpaceDE/>
        <w:autoSpaceDN/>
        <w:adjustRightInd/>
        <w:spacing w:before="794" w:line="250" w:lineRule="exact"/>
        <w:ind w:right="360"/>
        <w:textAlignment w:val="baseline"/>
        <w:rPr>
          <w:rFonts w:ascii="Arial" w:hAnsi="Arial" w:cs="Arial"/>
          <w:b/>
          <w:bCs/>
          <w:sz w:val="22"/>
          <w:szCs w:val="22"/>
        </w:rPr>
      </w:pPr>
      <w:r>
        <w:rPr>
          <w:rFonts w:ascii="Arial" w:hAnsi="Arial" w:cs="Arial"/>
          <w:b/>
          <w:bCs/>
          <w:sz w:val="22"/>
          <w:szCs w:val="22"/>
        </w:rPr>
        <w:t>ARTICLE UD 6 – IMPLANTATION DES CONSTRUCTIONS LES UNES PAR RAPPORT AUX AUTRES SUR UNE MEME UNITE FONCIERE</w:t>
      </w:r>
    </w:p>
    <w:p w:rsidR="00BE6E30" w:rsidRDefault="00BE6E30" w:rsidP="00BE6E30">
      <w:pPr>
        <w:kinsoku w:val="0"/>
        <w:overflowPunct w:val="0"/>
        <w:autoSpaceDE/>
        <w:autoSpaceDN/>
        <w:adjustRightInd/>
        <w:spacing w:before="231" w:line="232" w:lineRule="exact"/>
        <w:ind w:right="72"/>
        <w:textAlignment w:val="baseline"/>
        <w:rPr>
          <w:rFonts w:ascii="Arial" w:hAnsi="Arial" w:cs="Arial"/>
          <w:spacing w:val="-1"/>
        </w:rPr>
      </w:pPr>
      <w:r>
        <w:rPr>
          <w:rFonts w:ascii="Arial" w:hAnsi="Arial" w:cs="Arial"/>
          <w:spacing w:val="-1"/>
        </w:rPr>
        <w:t>Non règlementé.</w:t>
      </w:r>
    </w:p>
    <w:p w:rsidR="00BE6E30" w:rsidRDefault="00BE6E30" w:rsidP="00BE6E30">
      <w:pPr>
        <w:kinsoku w:val="0"/>
        <w:overflowPunct w:val="0"/>
        <w:autoSpaceDE/>
        <w:autoSpaceDN/>
        <w:adjustRightInd/>
        <w:spacing w:before="794" w:line="250" w:lineRule="exact"/>
        <w:ind w:right="72"/>
        <w:textAlignment w:val="baseline"/>
        <w:rPr>
          <w:rFonts w:ascii="Arial" w:hAnsi="Arial" w:cs="Arial"/>
          <w:b/>
          <w:bCs/>
          <w:sz w:val="22"/>
          <w:szCs w:val="22"/>
        </w:rPr>
      </w:pPr>
      <w:r>
        <w:rPr>
          <w:rFonts w:ascii="Arial" w:hAnsi="Arial" w:cs="Arial"/>
          <w:b/>
          <w:bCs/>
          <w:sz w:val="22"/>
          <w:szCs w:val="22"/>
        </w:rPr>
        <w:t>ARTICLE UD 7 – EMPRISE AU SOL DES CONSTRUCTIONS</w:t>
      </w:r>
    </w:p>
    <w:p w:rsidR="00BE6E30" w:rsidRDefault="00BE6E30" w:rsidP="00BE6E30">
      <w:pPr>
        <w:kinsoku w:val="0"/>
        <w:overflowPunct w:val="0"/>
        <w:autoSpaceDE/>
        <w:autoSpaceDN/>
        <w:adjustRightInd/>
        <w:spacing w:before="229" w:line="230" w:lineRule="exact"/>
        <w:ind w:right="72"/>
        <w:jc w:val="both"/>
        <w:textAlignment w:val="baseline"/>
        <w:rPr>
          <w:rFonts w:ascii="Arial" w:hAnsi="Arial" w:cs="Arial"/>
        </w:rPr>
      </w:pPr>
      <w:r>
        <w:rPr>
          <w:rFonts w:ascii="Arial" w:hAnsi="Arial" w:cs="Arial"/>
          <w:b/>
          <w:bCs/>
        </w:rPr>
        <w:t xml:space="preserve">Dans le secteur UD, </w:t>
      </w:r>
      <w:r>
        <w:rPr>
          <w:rFonts w:ascii="Arial" w:hAnsi="Arial" w:cs="Arial"/>
        </w:rPr>
        <w:t>l’emprise au sol maximale des constructions est fixée à 8 % de la totalité de l’unité foncière.</w:t>
      </w:r>
    </w:p>
    <w:p w:rsidR="00BE6E30" w:rsidRDefault="00BE6E30" w:rsidP="00BE6E30">
      <w:pPr>
        <w:kinsoku w:val="0"/>
        <w:overflowPunct w:val="0"/>
        <w:autoSpaceDE/>
        <w:autoSpaceDN/>
        <w:adjustRightInd/>
        <w:spacing w:before="388" w:line="231" w:lineRule="exact"/>
        <w:ind w:right="216"/>
        <w:textAlignment w:val="baseline"/>
        <w:rPr>
          <w:rFonts w:ascii="Arial" w:hAnsi="Arial" w:cs="Arial"/>
        </w:rPr>
      </w:pPr>
      <w:r>
        <w:rPr>
          <w:rFonts w:ascii="Arial" w:hAnsi="Arial" w:cs="Arial"/>
        </w:rPr>
        <w:t>Les constructions, installations et ouvrages nécessaires aux services publics ou d’intérêt collectif ne sont pas soumis aux règles du présent article.</w:t>
      </w:r>
    </w:p>
    <w:p w:rsidR="00BE6E30" w:rsidRDefault="00BE6E30" w:rsidP="00BE6E30">
      <w:pPr>
        <w:kinsoku w:val="0"/>
        <w:overflowPunct w:val="0"/>
        <w:autoSpaceDE/>
        <w:autoSpaceDN/>
        <w:adjustRightInd/>
        <w:spacing w:before="712" w:line="250" w:lineRule="exact"/>
        <w:ind w:right="72"/>
        <w:textAlignment w:val="baseline"/>
        <w:rPr>
          <w:rFonts w:ascii="Arial" w:hAnsi="Arial" w:cs="Arial"/>
          <w:b/>
          <w:bCs/>
          <w:sz w:val="22"/>
          <w:szCs w:val="22"/>
        </w:rPr>
      </w:pPr>
      <w:r>
        <w:rPr>
          <w:rFonts w:ascii="Arial" w:hAnsi="Arial" w:cs="Arial"/>
          <w:b/>
          <w:bCs/>
          <w:sz w:val="22"/>
          <w:szCs w:val="22"/>
        </w:rPr>
        <w:t>ARTICLE UD 8 – HAUTEUR DES CONSTRUCTIONS</w:t>
      </w:r>
    </w:p>
    <w:p w:rsidR="00BE6E30" w:rsidRDefault="00BE6E30" w:rsidP="00BE6E30">
      <w:pPr>
        <w:kinsoku w:val="0"/>
        <w:overflowPunct w:val="0"/>
        <w:autoSpaceDE/>
        <w:autoSpaceDN/>
        <w:adjustRightInd/>
        <w:spacing w:before="538" w:line="229" w:lineRule="exact"/>
        <w:ind w:right="72"/>
        <w:textAlignment w:val="baseline"/>
        <w:rPr>
          <w:rFonts w:ascii="Arial" w:hAnsi="Arial" w:cs="Arial"/>
          <w:b/>
          <w:bCs/>
          <w:u w:val="single"/>
        </w:rPr>
      </w:pPr>
      <w:r>
        <w:rPr>
          <w:rFonts w:ascii="Arial" w:hAnsi="Arial" w:cs="Arial"/>
          <w:b/>
          <w:bCs/>
          <w:u w:val="single"/>
        </w:rPr>
        <w:t xml:space="preserve">Hauteur absolue : </w:t>
      </w:r>
    </w:p>
    <w:p w:rsidR="00BE6E30" w:rsidRDefault="00BE6E30" w:rsidP="00BE6E30">
      <w:pPr>
        <w:kinsoku w:val="0"/>
        <w:overflowPunct w:val="0"/>
        <w:autoSpaceDE/>
        <w:autoSpaceDN/>
        <w:adjustRightInd/>
        <w:spacing w:before="4" w:line="619" w:lineRule="exact"/>
        <w:ind w:right="1368"/>
        <w:textAlignment w:val="baseline"/>
        <w:rPr>
          <w:rFonts w:ascii="Arial" w:hAnsi="Arial" w:cs="Arial"/>
        </w:rPr>
      </w:pPr>
      <w:r>
        <w:rPr>
          <w:rFonts w:ascii="Arial" w:hAnsi="Arial" w:cs="Arial"/>
          <w:b/>
          <w:bCs/>
        </w:rPr>
        <w:t xml:space="preserve">Dans le secteur UD, </w:t>
      </w:r>
      <w:r>
        <w:rPr>
          <w:rFonts w:ascii="Arial" w:hAnsi="Arial" w:cs="Arial"/>
        </w:rPr>
        <w:t>la hauteur absolue des constructions ne pourra excéder 4 mètres. Toutefois :</w:t>
      </w:r>
    </w:p>
    <w:p w:rsidR="00BE6E30" w:rsidRDefault="00BE6E30" w:rsidP="00BE6E30">
      <w:pPr>
        <w:kinsoku w:val="0"/>
        <w:overflowPunct w:val="0"/>
        <w:autoSpaceDE/>
        <w:autoSpaceDN/>
        <w:adjustRightInd/>
        <w:spacing w:before="92" w:line="225" w:lineRule="exact"/>
        <w:ind w:left="720" w:right="72" w:hanging="360"/>
        <w:jc w:val="both"/>
        <w:textAlignment w:val="baseline"/>
        <w:rPr>
          <w:rFonts w:ascii="Arial" w:hAnsi="Arial" w:cs="Arial"/>
        </w:rPr>
      </w:pPr>
      <w:r>
        <w:rPr>
          <w:rFonts w:ascii="Calibri" w:hAnsi="Calibri" w:cs="Calibri"/>
          <w:sz w:val="24"/>
          <w:szCs w:val="24"/>
        </w:rPr>
        <w:t xml:space="preserve">- </w:t>
      </w:r>
      <w:r>
        <w:rPr>
          <w:rFonts w:ascii="Arial" w:hAnsi="Arial" w:cs="Arial"/>
        </w:rPr>
        <w:t>la hauteur absolue des constructions pourra être augmentée à 7 mètres sur 50% de l’emprise au sol autorisée,</w:t>
      </w:r>
    </w:p>
    <w:p w:rsidR="00BE6E30" w:rsidRDefault="00BE6E30" w:rsidP="00BE6E30">
      <w:pPr>
        <w:kinsoku w:val="0"/>
        <w:overflowPunct w:val="0"/>
        <w:autoSpaceDE/>
        <w:autoSpaceDN/>
        <w:adjustRightInd/>
        <w:spacing w:before="4" w:line="231" w:lineRule="exact"/>
        <w:ind w:left="720" w:right="72" w:hanging="360"/>
        <w:jc w:val="both"/>
        <w:textAlignment w:val="baseline"/>
        <w:rPr>
          <w:rFonts w:ascii="Arial" w:hAnsi="Arial" w:cs="Arial"/>
        </w:rPr>
      </w:pPr>
      <w:r>
        <w:rPr>
          <w:rFonts w:ascii="Calibri" w:hAnsi="Calibri" w:cs="Calibri"/>
          <w:sz w:val="24"/>
          <w:szCs w:val="24"/>
        </w:rPr>
        <w:t xml:space="preserve">- </w:t>
      </w:r>
      <w:r>
        <w:rPr>
          <w:rFonts w:ascii="Arial" w:hAnsi="Arial" w:cs="Arial"/>
        </w:rPr>
        <w:t xml:space="preserve">dans les zones soumises aux risques d’inondation, cette hauteur pourra être augmentée de 1,50 </w:t>
      </w:r>
      <w:proofErr w:type="gramStart"/>
      <w:r>
        <w:rPr>
          <w:rFonts w:ascii="Arial" w:hAnsi="Arial" w:cs="Arial"/>
        </w:rPr>
        <w:t>mètres</w:t>
      </w:r>
      <w:proofErr w:type="gramEnd"/>
      <w:r>
        <w:rPr>
          <w:rFonts w:ascii="Arial" w:hAnsi="Arial" w:cs="Arial"/>
        </w:rPr>
        <w:t xml:space="preserve"> et ne devra pas excéder 8,50 mètres.</w:t>
      </w:r>
    </w:p>
    <w:p w:rsidR="00BE6E30" w:rsidRDefault="00BE6E30" w:rsidP="00BE6E30">
      <w:pPr>
        <w:kinsoku w:val="0"/>
        <w:overflowPunct w:val="0"/>
        <w:autoSpaceDE/>
        <w:autoSpaceDN/>
        <w:adjustRightInd/>
        <w:spacing w:before="390" w:line="230" w:lineRule="exact"/>
        <w:ind w:right="72"/>
        <w:jc w:val="both"/>
        <w:textAlignment w:val="baseline"/>
        <w:rPr>
          <w:rFonts w:ascii="Arial" w:hAnsi="Arial" w:cs="Arial"/>
        </w:rPr>
      </w:pPr>
      <w:r>
        <w:rPr>
          <w:rFonts w:ascii="Arial" w:hAnsi="Arial" w:cs="Arial"/>
        </w:rPr>
        <w:t xml:space="preserve">La hauteur absolue des garages et annexes ne pourra excéder 3,00 mètres à l'égout du toit et 3,50 mètres au faîtage. Toutefois dans les zones à risque moyen d'inondation, cette hauteur sera augmentée de 1,50 </w:t>
      </w:r>
      <w:proofErr w:type="gramStart"/>
      <w:r>
        <w:rPr>
          <w:rFonts w:ascii="Arial" w:hAnsi="Arial" w:cs="Arial"/>
        </w:rPr>
        <w:t>mètres</w:t>
      </w:r>
      <w:proofErr w:type="gramEnd"/>
      <w:r>
        <w:rPr>
          <w:rFonts w:ascii="Arial" w:hAnsi="Arial" w:cs="Arial"/>
        </w:rPr>
        <w:t xml:space="preserve"> et ne devra pas excéder 4,50 mètres à l'égout du toit et 5,00 mètres au faîtage.</w:t>
      </w:r>
    </w:p>
    <w:p w:rsidR="00BE6E30" w:rsidRDefault="00BE6E30" w:rsidP="00BE6E30">
      <w:pPr>
        <w:kinsoku w:val="0"/>
        <w:overflowPunct w:val="0"/>
        <w:autoSpaceDE/>
        <w:autoSpaceDN/>
        <w:adjustRightInd/>
        <w:spacing w:before="225" w:line="231" w:lineRule="exact"/>
        <w:ind w:right="72"/>
        <w:jc w:val="both"/>
        <w:textAlignment w:val="baseline"/>
        <w:rPr>
          <w:rFonts w:ascii="Arial" w:hAnsi="Arial" w:cs="Arial"/>
        </w:rPr>
      </w:pPr>
      <w:r>
        <w:rPr>
          <w:rFonts w:ascii="Arial" w:hAnsi="Arial" w:cs="Arial"/>
        </w:rPr>
        <w:t>La hauteur des murs d'encuvement des piscines, bassins et plans d'eau ne devra pas excéder 2,00 mètres au-dessus du sol existant.</w:t>
      </w:r>
    </w:p>
    <w:p w:rsidR="00BE6E30" w:rsidRDefault="00BE6E30" w:rsidP="00BE6E30">
      <w:pPr>
        <w:widowControl/>
        <w:rPr>
          <w:sz w:val="24"/>
          <w:szCs w:val="24"/>
        </w:rPr>
        <w:sectPr w:rsidR="00BE6E30">
          <w:pgSz w:w="11904" w:h="16843"/>
          <w:pgMar w:top="1420" w:right="1379" w:bottom="948" w:left="1385" w:header="720" w:footer="720" w:gutter="0"/>
          <w:cols w:space="720"/>
          <w:noEndnote/>
        </w:sectPr>
      </w:pPr>
    </w:p>
    <w:p w:rsidR="00BE6E30" w:rsidRDefault="00BE6E30" w:rsidP="00BE6E30">
      <w:pPr>
        <w:kinsoku w:val="0"/>
        <w:overflowPunct w:val="0"/>
        <w:autoSpaceDE/>
        <w:autoSpaceDN/>
        <w:adjustRightInd/>
        <w:spacing w:before="18" w:line="229" w:lineRule="exact"/>
        <w:textAlignment w:val="baseline"/>
        <w:rPr>
          <w:rFonts w:ascii="Arial" w:hAnsi="Arial" w:cs="Arial"/>
          <w:b/>
          <w:bCs/>
          <w:u w:val="single"/>
        </w:rPr>
      </w:pPr>
      <w:r>
        <w:rPr>
          <w:noProof/>
        </w:rPr>
        <w:lastRenderedPageBreak/>
        <mc:AlternateContent>
          <mc:Choice Requires="wps">
            <w:drawing>
              <wp:anchor distT="0" distB="0" distL="0" distR="0" simplePos="0" relativeHeight="251663360" behindDoc="0" locked="0" layoutInCell="0" allowOverlap="1">
                <wp:simplePos x="0" y="0"/>
                <wp:positionH relativeFrom="column">
                  <wp:posOffset>-563880</wp:posOffset>
                </wp:positionH>
                <wp:positionV relativeFrom="paragraph">
                  <wp:posOffset>8952865</wp:posOffset>
                </wp:positionV>
                <wp:extent cx="6402705" cy="585470"/>
                <wp:effectExtent l="2540" t="2540" r="5080" b="254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585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8" name="Image 8" descr="_Pi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7" w:after="140" w:line="230" w:lineRule="exact"/>
                                    <w:jc w:val="right"/>
                                    <w:textAlignment w:val="baseline"/>
                                    <w:rPr>
                                      <w:rFonts w:ascii="Arial" w:hAnsi="Arial" w:cs="Arial"/>
                                      <w:spacing w:val="42"/>
                                    </w:rPr>
                                  </w:pPr>
                                  <w:r>
                                    <w:rPr>
                                      <w:rFonts w:ascii="Arial" w:hAnsi="Arial" w:cs="Arial"/>
                                      <w:spacing w:val="42"/>
                                    </w:rPr>
                                    <w:t>44</w:t>
                                  </w:r>
                                </w:p>
                              </w:tc>
                            </w:tr>
                          </w:tbl>
                          <w:p w:rsidR="00BE6E30" w:rsidRDefault="00BE6E30" w:rsidP="00BE6E30">
                            <w:pPr>
                              <w:kinsoku w:val="0"/>
                              <w:overflowPunct w:val="0"/>
                              <w:autoSpaceDE/>
                              <w:autoSpaceDN/>
                              <w:adjustRightInd/>
                              <w:textAlignment w:val="baseline"/>
                              <w:rPr>
                                <w:rFonts w:ascii="Arial" w:hAnsi="Arial" w:cs="Arial"/>
                                <w:spacing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9" type="#_x0000_t202" style="position:absolute;margin-left:-44.4pt;margin-top:704.95pt;width:504.15pt;height:46.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8" name="Image 8" descr="_Pi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7" w:after="140" w:line="230" w:lineRule="exact"/>
                              <w:jc w:val="right"/>
                              <w:textAlignment w:val="baseline"/>
                              <w:rPr>
                                <w:rFonts w:ascii="Arial" w:hAnsi="Arial" w:cs="Arial"/>
                                <w:spacing w:val="42"/>
                              </w:rPr>
                            </w:pPr>
                            <w:r>
                              <w:rPr>
                                <w:rFonts w:ascii="Arial" w:hAnsi="Arial" w:cs="Arial"/>
                                <w:spacing w:val="42"/>
                              </w:rPr>
                              <w:t>44</w:t>
                            </w:r>
                          </w:p>
                        </w:tc>
                      </w:tr>
                    </w:tbl>
                    <w:p w:rsidR="00BE6E30" w:rsidRDefault="00BE6E30" w:rsidP="00BE6E30">
                      <w:pPr>
                        <w:kinsoku w:val="0"/>
                        <w:overflowPunct w:val="0"/>
                        <w:autoSpaceDE/>
                        <w:autoSpaceDN/>
                        <w:adjustRightInd/>
                        <w:textAlignment w:val="baseline"/>
                        <w:rPr>
                          <w:rFonts w:ascii="Arial" w:hAnsi="Arial" w:cs="Arial"/>
                          <w:spacing w:val="42"/>
                        </w:rPr>
                      </w:pPr>
                    </w:p>
                  </w:txbxContent>
                </v:textbox>
                <w10:wrap type="square"/>
              </v:shape>
            </w:pict>
          </mc:Fallback>
        </mc:AlternateContent>
      </w:r>
      <w:r>
        <w:rPr>
          <w:rFonts w:ascii="Arial" w:hAnsi="Arial" w:cs="Arial"/>
          <w:b/>
          <w:bCs/>
          <w:u w:val="single"/>
        </w:rPr>
        <w:t xml:space="preserve">Hauteur frontale : </w:t>
      </w:r>
    </w:p>
    <w:p w:rsidR="00BE6E30" w:rsidRDefault="00BE6E30" w:rsidP="00BE6E30">
      <w:pPr>
        <w:kinsoku w:val="0"/>
        <w:overflowPunct w:val="0"/>
        <w:autoSpaceDE/>
        <w:autoSpaceDN/>
        <w:adjustRightInd/>
        <w:spacing w:before="85" w:line="230" w:lineRule="exact"/>
        <w:textAlignment w:val="baseline"/>
        <w:rPr>
          <w:rFonts w:ascii="Arial" w:hAnsi="Arial" w:cs="Arial"/>
        </w:rPr>
      </w:pPr>
      <w:r>
        <w:rPr>
          <w:rFonts w:ascii="Arial" w:hAnsi="Arial" w:cs="Arial"/>
        </w:rPr>
        <w:t xml:space="preserve">La hauteur frontale des constructions est limitée à la hauteur absolue augmentée de 1,80 </w:t>
      </w:r>
      <w:proofErr w:type="gramStart"/>
      <w:r>
        <w:rPr>
          <w:rFonts w:ascii="Arial" w:hAnsi="Arial" w:cs="Arial"/>
        </w:rPr>
        <w:t>mètres</w:t>
      </w:r>
      <w:proofErr w:type="gramEnd"/>
      <w:r>
        <w:rPr>
          <w:rFonts w:ascii="Arial" w:hAnsi="Arial" w:cs="Arial"/>
        </w:rPr>
        <w:t>.</w:t>
      </w:r>
    </w:p>
    <w:p w:rsidR="00BE6E30" w:rsidRDefault="00BE6E30" w:rsidP="00BE6E30">
      <w:pPr>
        <w:kinsoku w:val="0"/>
        <w:overflowPunct w:val="0"/>
        <w:autoSpaceDE/>
        <w:autoSpaceDN/>
        <w:adjustRightInd/>
        <w:spacing w:before="390" w:line="230" w:lineRule="exact"/>
        <w:jc w:val="both"/>
        <w:textAlignment w:val="baseline"/>
        <w:rPr>
          <w:rFonts w:ascii="Arial" w:hAnsi="Arial" w:cs="Arial"/>
        </w:rPr>
      </w:pPr>
      <w:r>
        <w:rPr>
          <w:rFonts w:ascii="Arial" w:hAnsi="Arial" w:cs="Arial"/>
        </w:rPr>
        <w:t>La hauteur totale des clôtures, mur bahut compris, ne devra pas excéder 2 mètres. Le mur bahut ne peut avoir plus de 0,70 mètre de hauteur à partir du sol existant.</w:t>
      </w:r>
    </w:p>
    <w:p w:rsidR="00BE6E30" w:rsidRDefault="00BE6E30" w:rsidP="00BE6E30">
      <w:pPr>
        <w:kinsoku w:val="0"/>
        <w:overflowPunct w:val="0"/>
        <w:autoSpaceDE/>
        <w:autoSpaceDN/>
        <w:adjustRightInd/>
        <w:spacing w:before="306" w:line="236" w:lineRule="exact"/>
        <w:textAlignment w:val="baseline"/>
        <w:rPr>
          <w:rFonts w:ascii="Arial" w:hAnsi="Arial" w:cs="Arial"/>
          <w:b/>
          <w:bCs/>
        </w:rPr>
      </w:pPr>
      <w:r>
        <w:rPr>
          <w:rFonts w:ascii="Arial" w:hAnsi="Arial" w:cs="Arial"/>
          <w:b/>
          <w:bCs/>
        </w:rPr>
        <w:t>Dispositions particulières :</w:t>
      </w:r>
    </w:p>
    <w:p w:rsidR="00BE6E30" w:rsidRDefault="00BE6E30" w:rsidP="00BE6E30">
      <w:pPr>
        <w:kinsoku w:val="0"/>
        <w:overflowPunct w:val="0"/>
        <w:autoSpaceDE/>
        <w:autoSpaceDN/>
        <w:adjustRightInd/>
        <w:spacing w:before="78" w:line="230" w:lineRule="exact"/>
        <w:ind w:left="720" w:hanging="360"/>
        <w:jc w:val="both"/>
        <w:textAlignment w:val="baseline"/>
        <w:rPr>
          <w:rFonts w:ascii="Arial" w:hAnsi="Arial" w:cs="Arial"/>
        </w:rPr>
      </w:pPr>
      <w:r>
        <w:rPr>
          <w:rFonts w:ascii="Calibri" w:hAnsi="Calibri" w:cs="Calibri"/>
          <w:sz w:val="25"/>
          <w:szCs w:val="25"/>
        </w:rPr>
        <w:t xml:space="preserve">- </w:t>
      </w:r>
      <w:r>
        <w:rPr>
          <w:rFonts w:ascii="Arial" w:hAnsi="Arial" w:cs="Arial"/>
        </w:rPr>
        <w:t>La hauteur d’une extension pourra être la même que le bâtiment existant, même si la hauteur excède celle autorisée dans la zone,</w:t>
      </w:r>
    </w:p>
    <w:p w:rsidR="00BE6E30" w:rsidRDefault="00BE6E30" w:rsidP="00BE6E30">
      <w:pPr>
        <w:kinsoku w:val="0"/>
        <w:overflowPunct w:val="0"/>
        <w:autoSpaceDE/>
        <w:autoSpaceDN/>
        <w:adjustRightInd/>
        <w:spacing w:before="6" w:line="230" w:lineRule="exact"/>
        <w:ind w:left="720" w:hanging="360"/>
        <w:jc w:val="both"/>
        <w:textAlignment w:val="baseline"/>
        <w:rPr>
          <w:rFonts w:ascii="Arial" w:hAnsi="Arial" w:cs="Arial"/>
        </w:rPr>
      </w:pPr>
      <w:r>
        <w:rPr>
          <w:rFonts w:ascii="Calibri" w:hAnsi="Calibri" w:cs="Calibri"/>
          <w:sz w:val="25"/>
          <w:szCs w:val="25"/>
        </w:rPr>
        <w:t xml:space="preserve">- </w:t>
      </w:r>
      <w:r>
        <w:rPr>
          <w:rFonts w:ascii="Arial" w:hAnsi="Arial" w:cs="Arial"/>
        </w:rPr>
        <w:t>Les règles de hauteur ne s’appliquent pas aux constructions, installations et ouvrages nécessaires aux services publics ou d’intérêt collectif.</w:t>
      </w:r>
    </w:p>
    <w:p w:rsidR="00BE6E30" w:rsidRDefault="00BE6E30" w:rsidP="00BE6E30">
      <w:pPr>
        <w:kinsoku w:val="0"/>
        <w:overflowPunct w:val="0"/>
        <w:autoSpaceDE/>
        <w:autoSpaceDN/>
        <w:adjustRightInd/>
        <w:spacing w:before="577" w:line="461" w:lineRule="exact"/>
        <w:ind w:right="2664"/>
        <w:textAlignment w:val="baseline"/>
        <w:rPr>
          <w:rFonts w:ascii="Arial" w:hAnsi="Arial" w:cs="Arial"/>
          <w:b/>
          <w:bCs/>
          <w:u w:val="single"/>
        </w:rPr>
      </w:pPr>
      <w:r>
        <w:rPr>
          <w:rFonts w:ascii="Arial" w:hAnsi="Arial" w:cs="Arial"/>
          <w:b/>
          <w:bCs/>
          <w:sz w:val="22"/>
          <w:szCs w:val="22"/>
        </w:rPr>
        <w:t xml:space="preserve">ARTICLE UD 9 – ASPECT EXTERIEUR DES CONSTRUCTIONS </w:t>
      </w:r>
      <w:r>
        <w:rPr>
          <w:rFonts w:ascii="Arial" w:hAnsi="Arial" w:cs="Arial"/>
          <w:b/>
          <w:bCs/>
          <w:u w:val="single"/>
        </w:rPr>
        <w:t xml:space="preserve">Dispositions générales : </w:t>
      </w:r>
    </w:p>
    <w:p w:rsidR="00BE6E30" w:rsidRDefault="00BE6E30" w:rsidP="00BE6E30">
      <w:pPr>
        <w:kinsoku w:val="0"/>
        <w:overflowPunct w:val="0"/>
        <w:autoSpaceDE/>
        <w:autoSpaceDN/>
        <w:adjustRightInd/>
        <w:spacing w:before="81" w:line="230" w:lineRule="exact"/>
        <w:jc w:val="both"/>
        <w:textAlignment w:val="baseline"/>
        <w:rPr>
          <w:rFonts w:ascii="Arial" w:hAnsi="Arial" w:cs="Arial"/>
        </w:rPr>
      </w:pPr>
      <w:r>
        <w:rPr>
          <w:rFonts w:ascii="Arial" w:hAnsi="Arial" w:cs="Arial"/>
        </w:rPr>
        <w:t>Les constructions doivent présenter un aspect compatible avec le caractère ou l'intérêt des lieux avoisinants, des sites, des paysages.</w:t>
      </w:r>
    </w:p>
    <w:p w:rsidR="00BE6E30" w:rsidRDefault="00BE6E30" w:rsidP="00BE6E30">
      <w:pPr>
        <w:kinsoku w:val="0"/>
        <w:overflowPunct w:val="0"/>
        <w:autoSpaceDE/>
        <w:autoSpaceDN/>
        <w:adjustRightInd/>
        <w:spacing w:before="1" w:line="230" w:lineRule="exact"/>
        <w:jc w:val="both"/>
        <w:textAlignment w:val="baseline"/>
        <w:rPr>
          <w:rFonts w:ascii="Arial" w:hAnsi="Arial" w:cs="Arial"/>
        </w:rPr>
      </w:pPr>
      <w:r>
        <w:rPr>
          <w:rFonts w:ascii="Arial" w:hAnsi="Arial" w:cs="Arial"/>
        </w:rPr>
        <w:t>Les constructions doivent présenter la plus grande simplicité de volume possible et exclure tout décrochement inutile; l'implantation sera choisie de telle sorte que les mouvements de sol soient réduits au strict minimum.</w:t>
      </w:r>
    </w:p>
    <w:p w:rsidR="00BE6E30" w:rsidRDefault="00BE6E30" w:rsidP="00BE6E30">
      <w:pPr>
        <w:kinsoku w:val="0"/>
        <w:overflowPunct w:val="0"/>
        <w:autoSpaceDE/>
        <w:autoSpaceDN/>
        <w:adjustRightInd/>
        <w:spacing w:before="229" w:line="229" w:lineRule="exact"/>
        <w:textAlignment w:val="baseline"/>
        <w:rPr>
          <w:rFonts w:ascii="Arial" w:hAnsi="Arial" w:cs="Arial"/>
          <w:b/>
          <w:bCs/>
          <w:u w:val="single"/>
        </w:rPr>
      </w:pPr>
      <w:r>
        <w:rPr>
          <w:rFonts w:ascii="Arial" w:hAnsi="Arial" w:cs="Arial"/>
          <w:b/>
          <w:bCs/>
          <w:u w:val="single"/>
        </w:rPr>
        <w:t xml:space="preserve">Dispositions particulières : </w:t>
      </w:r>
    </w:p>
    <w:p w:rsidR="00BE6E30" w:rsidRDefault="00BE6E30" w:rsidP="00BE6E30">
      <w:pPr>
        <w:numPr>
          <w:ilvl w:val="0"/>
          <w:numId w:val="2"/>
        </w:numPr>
        <w:kinsoku w:val="0"/>
        <w:overflowPunct w:val="0"/>
        <w:autoSpaceDE/>
        <w:autoSpaceDN/>
        <w:adjustRightInd/>
        <w:spacing w:before="313" w:line="236" w:lineRule="exact"/>
        <w:textAlignment w:val="baseline"/>
        <w:rPr>
          <w:rFonts w:ascii="Arial" w:hAnsi="Arial" w:cs="Arial"/>
          <w:b/>
          <w:bCs/>
          <w:spacing w:val="-3"/>
        </w:rPr>
      </w:pPr>
      <w:r>
        <w:rPr>
          <w:rFonts w:ascii="Arial" w:hAnsi="Arial" w:cs="Arial"/>
          <w:b/>
          <w:bCs/>
          <w:spacing w:val="-3"/>
        </w:rPr>
        <w:t>Les toitures :</w:t>
      </w:r>
    </w:p>
    <w:p w:rsidR="00BE6E30" w:rsidRDefault="00BE6E30" w:rsidP="00BE6E30">
      <w:pPr>
        <w:kinsoku w:val="0"/>
        <w:overflowPunct w:val="0"/>
        <w:autoSpaceDE/>
        <w:autoSpaceDN/>
        <w:adjustRightInd/>
        <w:spacing w:before="73" w:line="230" w:lineRule="exact"/>
        <w:textAlignment w:val="baseline"/>
        <w:rPr>
          <w:rFonts w:ascii="Arial" w:hAnsi="Arial" w:cs="Arial"/>
        </w:rPr>
      </w:pPr>
      <w:r>
        <w:rPr>
          <w:rFonts w:ascii="Arial" w:hAnsi="Arial" w:cs="Arial"/>
        </w:rPr>
        <w:t>Les terrasses "tropéziennes" seront interdites.</w:t>
      </w:r>
    </w:p>
    <w:p w:rsidR="00BE6E30" w:rsidRDefault="00BE6E30" w:rsidP="00BE6E30">
      <w:pPr>
        <w:kinsoku w:val="0"/>
        <w:overflowPunct w:val="0"/>
        <w:autoSpaceDE/>
        <w:autoSpaceDN/>
        <w:adjustRightInd/>
        <w:spacing w:before="1" w:line="230" w:lineRule="exact"/>
        <w:ind w:right="576"/>
        <w:textAlignment w:val="baseline"/>
        <w:rPr>
          <w:rFonts w:ascii="Arial" w:hAnsi="Arial" w:cs="Arial"/>
        </w:rPr>
      </w:pPr>
      <w:r>
        <w:rPr>
          <w:rFonts w:ascii="Arial" w:hAnsi="Arial" w:cs="Arial"/>
        </w:rPr>
        <w:t>Les couvertures seront en tuiles canales ou en tuiles romanes, en harmonie de couleur avec les toitures anciennes.</w:t>
      </w:r>
    </w:p>
    <w:p w:rsidR="00BE6E30" w:rsidRDefault="00BE6E30" w:rsidP="00BE6E30">
      <w:pPr>
        <w:kinsoku w:val="0"/>
        <w:overflowPunct w:val="0"/>
        <w:autoSpaceDE/>
        <w:autoSpaceDN/>
        <w:adjustRightInd/>
        <w:spacing w:before="1" w:line="230" w:lineRule="exact"/>
        <w:jc w:val="both"/>
        <w:textAlignment w:val="baseline"/>
        <w:rPr>
          <w:rFonts w:ascii="Arial" w:hAnsi="Arial" w:cs="Arial"/>
        </w:rPr>
      </w:pPr>
      <w:r>
        <w:rPr>
          <w:rFonts w:ascii="Arial" w:hAnsi="Arial" w:cs="Arial"/>
        </w:rPr>
        <w:t>Les toitures terrasses sont autorisées sous réserve qu'elles soient plantées, gravillonnées ou dallées avec des matériaux nobles, naturels ou artificiels.</w:t>
      </w:r>
    </w:p>
    <w:p w:rsidR="00BE6E30" w:rsidRDefault="00BE6E30" w:rsidP="00BE6E30">
      <w:pPr>
        <w:kinsoku w:val="0"/>
        <w:overflowPunct w:val="0"/>
        <w:autoSpaceDE/>
        <w:autoSpaceDN/>
        <w:adjustRightInd/>
        <w:spacing w:line="228" w:lineRule="exact"/>
        <w:textAlignment w:val="baseline"/>
        <w:rPr>
          <w:rFonts w:ascii="Arial" w:hAnsi="Arial" w:cs="Arial"/>
        </w:rPr>
      </w:pPr>
      <w:r>
        <w:rPr>
          <w:rFonts w:ascii="Arial" w:hAnsi="Arial" w:cs="Arial"/>
        </w:rPr>
        <w:t>Les gardes corps seront conformes à la règlementation en vigueur.</w:t>
      </w:r>
    </w:p>
    <w:p w:rsidR="00BE6E30" w:rsidRDefault="00BE6E30" w:rsidP="00BE6E30">
      <w:pPr>
        <w:kinsoku w:val="0"/>
        <w:overflowPunct w:val="0"/>
        <w:autoSpaceDE/>
        <w:autoSpaceDN/>
        <w:adjustRightInd/>
        <w:spacing w:line="229" w:lineRule="exact"/>
        <w:jc w:val="both"/>
        <w:textAlignment w:val="baseline"/>
        <w:rPr>
          <w:rFonts w:ascii="Arial" w:hAnsi="Arial" w:cs="Arial"/>
        </w:rPr>
      </w:pPr>
      <w:r>
        <w:rPr>
          <w:rFonts w:ascii="Arial" w:hAnsi="Arial" w:cs="Arial"/>
        </w:rPr>
        <w:t>Toutefois, pour les constructions à usage d'équipements collectifs, de commerces et de services, il est autorisé :</w:t>
      </w:r>
    </w:p>
    <w:p w:rsidR="00BE6E30" w:rsidRDefault="00BE6E30" w:rsidP="00BE6E30">
      <w:pPr>
        <w:kinsoku w:val="0"/>
        <w:overflowPunct w:val="0"/>
        <w:autoSpaceDE/>
        <w:autoSpaceDN/>
        <w:adjustRightInd/>
        <w:spacing w:before="6" w:line="230" w:lineRule="exact"/>
        <w:ind w:left="720" w:right="504" w:hanging="360"/>
        <w:jc w:val="both"/>
        <w:textAlignment w:val="baseline"/>
        <w:rPr>
          <w:rFonts w:ascii="Arial" w:hAnsi="Arial" w:cs="Arial"/>
        </w:rPr>
      </w:pPr>
      <w:r>
        <w:rPr>
          <w:rFonts w:ascii="Calibri" w:hAnsi="Calibri" w:cs="Calibri"/>
          <w:sz w:val="25"/>
          <w:szCs w:val="25"/>
        </w:rPr>
        <w:t xml:space="preserve">- </w:t>
      </w:r>
      <w:r>
        <w:rPr>
          <w:rFonts w:ascii="Arial" w:hAnsi="Arial" w:cs="Arial"/>
        </w:rPr>
        <w:t>les toitures métalliques en métal apparent et à condition que les matériaux ne soient pas réfléchissants et que leurs couleurs soient en harmonie avec celles du secteur,</w:t>
      </w:r>
    </w:p>
    <w:p w:rsidR="00BE6E30" w:rsidRDefault="00BE6E30" w:rsidP="00BE6E30">
      <w:pPr>
        <w:tabs>
          <w:tab w:val="left" w:pos="720"/>
        </w:tabs>
        <w:kinsoku w:val="0"/>
        <w:overflowPunct w:val="0"/>
        <w:autoSpaceDE/>
        <w:autoSpaceDN/>
        <w:adjustRightInd/>
        <w:spacing w:before="22" w:line="222" w:lineRule="exact"/>
        <w:ind w:left="360"/>
        <w:textAlignment w:val="baseline"/>
        <w:rPr>
          <w:rFonts w:ascii="Arial" w:hAnsi="Arial" w:cs="Arial"/>
          <w:spacing w:val="-2"/>
        </w:rPr>
      </w:pPr>
      <w:r>
        <w:rPr>
          <w:rFonts w:ascii="Calibri" w:hAnsi="Calibri" w:cs="Calibri"/>
          <w:spacing w:val="-2"/>
          <w:sz w:val="25"/>
          <w:szCs w:val="25"/>
        </w:rPr>
        <w:t>-</w:t>
      </w:r>
      <w:r>
        <w:rPr>
          <w:rFonts w:ascii="Calibri" w:hAnsi="Calibri" w:cs="Calibri"/>
          <w:spacing w:val="-2"/>
          <w:sz w:val="25"/>
          <w:szCs w:val="25"/>
        </w:rPr>
        <w:tab/>
      </w:r>
      <w:r>
        <w:rPr>
          <w:rFonts w:ascii="Arial" w:hAnsi="Arial" w:cs="Arial"/>
          <w:spacing w:val="-2"/>
        </w:rPr>
        <w:t>les verrières,</w:t>
      </w:r>
    </w:p>
    <w:p w:rsidR="00BE6E30" w:rsidRDefault="00BE6E30" w:rsidP="00BE6E30">
      <w:pPr>
        <w:kinsoku w:val="0"/>
        <w:overflowPunct w:val="0"/>
        <w:autoSpaceDE/>
        <w:autoSpaceDN/>
        <w:adjustRightInd/>
        <w:spacing w:line="226" w:lineRule="exact"/>
        <w:ind w:left="720" w:right="504" w:hanging="360"/>
        <w:jc w:val="both"/>
        <w:textAlignment w:val="baseline"/>
        <w:rPr>
          <w:rFonts w:ascii="Arial" w:hAnsi="Arial" w:cs="Arial"/>
        </w:rPr>
      </w:pPr>
      <w:r>
        <w:rPr>
          <w:rFonts w:ascii="Calibri" w:hAnsi="Calibri" w:cs="Calibri"/>
          <w:sz w:val="25"/>
          <w:szCs w:val="25"/>
        </w:rPr>
        <w:t xml:space="preserve">- </w:t>
      </w:r>
      <w:r>
        <w:rPr>
          <w:rFonts w:ascii="Arial" w:hAnsi="Arial" w:cs="Arial"/>
        </w:rPr>
        <w:t>les toitures dont la couverture seront en tuiles canales ou romanes, de ton rouge nuancé (pente 30 % maximum) en harmonie de couleur avec les toitures anciennes.</w:t>
      </w:r>
    </w:p>
    <w:p w:rsidR="00BE6E30" w:rsidRDefault="00BE6E30" w:rsidP="00BE6E30">
      <w:pPr>
        <w:numPr>
          <w:ilvl w:val="0"/>
          <w:numId w:val="2"/>
        </w:numPr>
        <w:kinsoku w:val="0"/>
        <w:overflowPunct w:val="0"/>
        <w:autoSpaceDE/>
        <w:autoSpaceDN/>
        <w:adjustRightInd/>
        <w:spacing w:before="229" w:line="236" w:lineRule="exact"/>
        <w:textAlignment w:val="baseline"/>
        <w:rPr>
          <w:rFonts w:ascii="Arial" w:hAnsi="Arial" w:cs="Arial"/>
          <w:b/>
          <w:bCs/>
          <w:spacing w:val="-2"/>
        </w:rPr>
      </w:pPr>
      <w:r>
        <w:rPr>
          <w:rFonts w:ascii="Arial" w:hAnsi="Arial" w:cs="Arial"/>
          <w:b/>
          <w:bCs/>
          <w:spacing w:val="-2"/>
        </w:rPr>
        <w:t>Superstructures :</w:t>
      </w:r>
    </w:p>
    <w:p w:rsidR="00BE6E30" w:rsidRDefault="00BE6E30" w:rsidP="00BE6E30">
      <w:pPr>
        <w:kinsoku w:val="0"/>
        <w:overflowPunct w:val="0"/>
        <w:autoSpaceDE/>
        <w:autoSpaceDN/>
        <w:adjustRightInd/>
        <w:spacing w:before="74" w:line="230" w:lineRule="exact"/>
        <w:ind w:right="72"/>
        <w:textAlignment w:val="baseline"/>
        <w:rPr>
          <w:rFonts w:ascii="Arial" w:hAnsi="Arial" w:cs="Arial"/>
        </w:rPr>
      </w:pPr>
      <w:r>
        <w:rPr>
          <w:rFonts w:ascii="Arial" w:hAnsi="Arial" w:cs="Arial"/>
        </w:rPr>
        <w:t>Une attention particulière devra être apportée quant à l'implantation et à la réalisation des installations techniques en superstructure, de façon à éviter la prolifération, désordre et aspect inesthétique. Les matériaux réfléchissants hormis les verrières, sont interdits.</w:t>
      </w:r>
    </w:p>
    <w:p w:rsidR="00BE6E30" w:rsidRDefault="00BE6E30" w:rsidP="00BE6E30">
      <w:pPr>
        <w:numPr>
          <w:ilvl w:val="0"/>
          <w:numId w:val="2"/>
        </w:numPr>
        <w:kinsoku w:val="0"/>
        <w:overflowPunct w:val="0"/>
        <w:autoSpaceDE/>
        <w:autoSpaceDN/>
        <w:adjustRightInd/>
        <w:spacing w:before="228" w:line="236" w:lineRule="exact"/>
        <w:textAlignment w:val="baseline"/>
        <w:rPr>
          <w:rFonts w:ascii="Arial" w:hAnsi="Arial" w:cs="Arial"/>
          <w:b/>
          <w:bCs/>
          <w:spacing w:val="-4"/>
        </w:rPr>
      </w:pPr>
      <w:r>
        <w:rPr>
          <w:rFonts w:ascii="Arial" w:hAnsi="Arial" w:cs="Arial"/>
          <w:b/>
          <w:bCs/>
          <w:spacing w:val="-4"/>
        </w:rPr>
        <w:t>Coloration :</w:t>
      </w:r>
    </w:p>
    <w:p w:rsidR="00BE6E30" w:rsidRDefault="00BE6E30" w:rsidP="00BE6E30">
      <w:pPr>
        <w:kinsoku w:val="0"/>
        <w:overflowPunct w:val="0"/>
        <w:autoSpaceDE/>
        <w:autoSpaceDN/>
        <w:adjustRightInd/>
        <w:spacing w:before="74" w:line="230" w:lineRule="exact"/>
        <w:ind w:right="432"/>
        <w:textAlignment w:val="baseline"/>
        <w:rPr>
          <w:rFonts w:ascii="Arial" w:hAnsi="Arial" w:cs="Arial"/>
        </w:rPr>
      </w:pPr>
      <w:r>
        <w:rPr>
          <w:rFonts w:ascii="Arial" w:hAnsi="Arial" w:cs="Arial"/>
        </w:rPr>
        <w:t>Les enduits seront teintés dans la masse ou recevront un badigeon de couleur d'après le nuancier disponible en mairie (le blanc est interdit en grande surface). Les menuiseries et les ferronneries seront peintes (le vernis est interdit).</w:t>
      </w:r>
    </w:p>
    <w:p w:rsidR="00BE6E30" w:rsidRDefault="00BE6E30" w:rsidP="00BE6E30">
      <w:pPr>
        <w:numPr>
          <w:ilvl w:val="0"/>
          <w:numId w:val="2"/>
        </w:numPr>
        <w:kinsoku w:val="0"/>
        <w:overflowPunct w:val="0"/>
        <w:autoSpaceDE/>
        <w:autoSpaceDN/>
        <w:adjustRightInd/>
        <w:spacing w:before="229" w:line="236" w:lineRule="exact"/>
        <w:textAlignment w:val="baseline"/>
        <w:rPr>
          <w:rFonts w:ascii="Arial" w:hAnsi="Arial" w:cs="Arial"/>
          <w:b/>
          <w:bCs/>
          <w:spacing w:val="-2"/>
        </w:rPr>
      </w:pPr>
      <w:r>
        <w:rPr>
          <w:rFonts w:ascii="Arial" w:hAnsi="Arial" w:cs="Arial"/>
          <w:b/>
          <w:bCs/>
          <w:spacing w:val="-2"/>
        </w:rPr>
        <w:t>Capteurs solaires :</w:t>
      </w:r>
    </w:p>
    <w:p w:rsidR="00BE6E30" w:rsidRDefault="00BE6E30" w:rsidP="00BE6E30">
      <w:pPr>
        <w:kinsoku w:val="0"/>
        <w:overflowPunct w:val="0"/>
        <w:autoSpaceDE/>
        <w:autoSpaceDN/>
        <w:adjustRightInd/>
        <w:spacing w:before="75" w:line="230" w:lineRule="exact"/>
        <w:ind w:right="144"/>
        <w:jc w:val="both"/>
        <w:textAlignment w:val="baseline"/>
        <w:rPr>
          <w:rFonts w:ascii="Arial" w:hAnsi="Arial" w:cs="Arial"/>
        </w:rPr>
      </w:pPr>
      <w:r>
        <w:rPr>
          <w:rFonts w:ascii="Arial" w:hAnsi="Arial" w:cs="Arial"/>
        </w:rPr>
        <w:t>Ils sont autorisés à condition d'être intégrés dans la composition architecturale et le site. Leur surface est limitée à 50% de la surface de la toiture sur laquelle ils s'implantent.</w:t>
      </w:r>
    </w:p>
    <w:p w:rsidR="00BE6E30" w:rsidRDefault="00BE6E30" w:rsidP="00BE6E30">
      <w:pPr>
        <w:widowControl/>
        <w:rPr>
          <w:sz w:val="24"/>
          <w:szCs w:val="24"/>
        </w:rPr>
        <w:sectPr w:rsidR="00BE6E30">
          <w:pgSz w:w="11904" w:h="16843"/>
          <w:pgMar w:top="1400" w:right="1377" w:bottom="948" w:left="1387" w:header="720" w:footer="720" w:gutter="0"/>
          <w:cols w:space="720"/>
          <w:noEndnote/>
        </w:sectPr>
      </w:pPr>
    </w:p>
    <w:p w:rsidR="00BE6E30" w:rsidRDefault="00BE6E30" w:rsidP="00BE6E30">
      <w:pPr>
        <w:numPr>
          <w:ilvl w:val="0"/>
          <w:numId w:val="3"/>
        </w:numPr>
        <w:kinsoku w:val="0"/>
        <w:overflowPunct w:val="0"/>
        <w:autoSpaceDE/>
        <w:autoSpaceDN/>
        <w:adjustRightInd/>
        <w:spacing w:before="18" w:line="236" w:lineRule="exact"/>
        <w:ind w:right="72"/>
        <w:textAlignment w:val="baseline"/>
        <w:rPr>
          <w:rFonts w:ascii="Arial" w:hAnsi="Arial" w:cs="Arial"/>
          <w:b/>
          <w:bCs/>
          <w:spacing w:val="22"/>
        </w:rPr>
      </w:pPr>
      <w:r>
        <w:rPr>
          <w:noProof/>
        </w:rPr>
        <w:lastRenderedPageBreak/>
        <mc:AlternateContent>
          <mc:Choice Requires="wps">
            <w:drawing>
              <wp:anchor distT="0" distB="0" distL="0" distR="0" simplePos="0" relativeHeight="251664384" behindDoc="0" locked="0" layoutInCell="0" allowOverlap="1">
                <wp:simplePos x="0" y="0"/>
                <wp:positionH relativeFrom="column">
                  <wp:posOffset>-562610</wp:posOffset>
                </wp:positionH>
                <wp:positionV relativeFrom="paragraph">
                  <wp:posOffset>8952865</wp:posOffset>
                </wp:positionV>
                <wp:extent cx="6402705" cy="585470"/>
                <wp:effectExtent l="2540" t="2540" r="5080" b="254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585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6" name="Image 6" descr="_Pic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9" w:after="138" w:line="230" w:lineRule="exact"/>
                                    <w:jc w:val="right"/>
                                    <w:textAlignment w:val="baseline"/>
                                    <w:rPr>
                                      <w:rFonts w:ascii="Arial" w:hAnsi="Arial" w:cs="Arial"/>
                                      <w:spacing w:val="42"/>
                                    </w:rPr>
                                  </w:pPr>
                                  <w:r>
                                    <w:rPr>
                                      <w:rFonts w:ascii="Arial" w:hAnsi="Arial" w:cs="Arial"/>
                                      <w:spacing w:val="42"/>
                                    </w:rPr>
                                    <w:t>45</w:t>
                                  </w:r>
                                </w:p>
                              </w:tc>
                            </w:tr>
                          </w:tbl>
                          <w:p w:rsidR="00BE6E30" w:rsidRDefault="00BE6E30" w:rsidP="00BE6E30">
                            <w:pPr>
                              <w:kinsoku w:val="0"/>
                              <w:overflowPunct w:val="0"/>
                              <w:autoSpaceDE/>
                              <w:autoSpaceDN/>
                              <w:adjustRightInd/>
                              <w:textAlignment w:val="baseline"/>
                              <w:rPr>
                                <w:rFonts w:ascii="Arial" w:hAnsi="Arial" w:cs="Arial"/>
                                <w:spacing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30" type="#_x0000_t202" style="position:absolute;left:0;text-align:left;margin-left:-44.3pt;margin-top:704.95pt;width:504.15pt;height:46.1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6" name="Image 6" descr="_Pic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9" w:after="138" w:line="230" w:lineRule="exact"/>
                              <w:jc w:val="right"/>
                              <w:textAlignment w:val="baseline"/>
                              <w:rPr>
                                <w:rFonts w:ascii="Arial" w:hAnsi="Arial" w:cs="Arial"/>
                                <w:spacing w:val="42"/>
                              </w:rPr>
                            </w:pPr>
                            <w:r>
                              <w:rPr>
                                <w:rFonts w:ascii="Arial" w:hAnsi="Arial" w:cs="Arial"/>
                                <w:spacing w:val="42"/>
                              </w:rPr>
                              <w:t>45</w:t>
                            </w:r>
                          </w:p>
                        </w:tc>
                      </w:tr>
                    </w:tbl>
                    <w:p w:rsidR="00BE6E30" w:rsidRDefault="00BE6E30" w:rsidP="00BE6E30">
                      <w:pPr>
                        <w:kinsoku w:val="0"/>
                        <w:overflowPunct w:val="0"/>
                        <w:autoSpaceDE/>
                        <w:autoSpaceDN/>
                        <w:adjustRightInd/>
                        <w:textAlignment w:val="baseline"/>
                        <w:rPr>
                          <w:rFonts w:ascii="Arial" w:hAnsi="Arial" w:cs="Arial"/>
                          <w:spacing w:val="42"/>
                        </w:rPr>
                      </w:pPr>
                    </w:p>
                  </w:txbxContent>
                </v:textbox>
                <w10:wrap type="square"/>
              </v:shape>
            </w:pict>
          </mc:Fallback>
        </mc:AlternateContent>
      </w:r>
      <w:r>
        <w:rPr>
          <w:rFonts w:ascii="Arial" w:hAnsi="Arial" w:cs="Arial"/>
          <w:b/>
          <w:bCs/>
          <w:spacing w:val="22"/>
        </w:rPr>
        <w:t>Les clôtures :</w:t>
      </w:r>
    </w:p>
    <w:p w:rsidR="00BE6E30" w:rsidRDefault="00BE6E30" w:rsidP="00BE6E30">
      <w:pPr>
        <w:kinsoku w:val="0"/>
        <w:overflowPunct w:val="0"/>
        <w:autoSpaceDE/>
        <w:autoSpaceDN/>
        <w:adjustRightInd/>
        <w:spacing w:before="81" w:line="230" w:lineRule="exact"/>
        <w:ind w:right="72"/>
        <w:jc w:val="both"/>
        <w:textAlignment w:val="baseline"/>
        <w:rPr>
          <w:rFonts w:ascii="Arial" w:hAnsi="Arial" w:cs="Arial"/>
        </w:rPr>
      </w:pPr>
      <w:r>
        <w:rPr>
          <w:rFonts w:ascii="Arial" w:hAnsi="Arial" w:cs="Arial"/>
        </w:rPr>
        <w:t>Les clôtures doivent être aussi discrètes que possible et constituées soit de haies vives, soit de claire-voie. Le mur bahut doit être soigneusement traité.</w:t>
      </w:r>
    </w:p>
    <w:p w:rsidR="00BE6E30" w:rsidRDefault="00BE6E30" w:rsidP="00BE6E30">
      <w:pPr>
        <w:kinsoku w:val="0"/>
        <w:overflowPunct w:val="0"/>
        <w:autoSpaceDE/>
        <w:autoSpaceDN/>
        <w:adjustRightInd/>
        <w:spacing w:before="706" w:line="254" w:lineRule="exact"/>
        <w:ind w:right="72"/>
        <w:textAlignment w:val="baseline"/>
        <w:rPr>
          <w:rFonts w:ascii="Arial" w:hAnsi="Arial" w:cs="Arial"/>
          <w:b/>
          <w:bCs/>
          <w:sz w:val="22"/>
          <w:szCs w:val="22"/>
        </w:rPr>
      </w:pPr>
      <w:r>
        <w:rPr>
          <w:rFonts w:ascii="Arial" w:hAnsi="Arial" w:cs="Arial"/>
          <w:b/>
          <w:bCs/>
          <w:sz w:val="22"/>
          <w:szCs w:val="22"/>
        </w:rPr>
        <w:t>ARTICLE UD 10 – PATRIMOINE BATI ET PAYSAGER A PROTEGER</w:t>
      </w:r>
    </w:p>
    <w:p w:rsidR="00BE6E30" w:rsidRDefault="00BE6E30" w:rsidP="00BE6E30">
      <w:pPr>
        <w:kinsoku w:val="0"/>
        <w:overflowPunct w:val="0"/>
        <w:autoSpaceDE/>
        <w:autoSpaceDN/>
        <w:adjustRightInd/>
        <w:spacing w:before="231" w:line="230" w:lineRule="exact"/>
        <w:ind w:right="72"/>
        <w:jc w:val="both"/>
        <w:textAlignment w:val="baseline"/>
        <w:rPr>
          <w:rFonts w:ascii="Arial" w:hAnsi="Arial" w:cs="Arial"/>
        </w:rPr>
      </w:pPr>
      <w:r>
        <w:rPr>
          <w:rFonts w:ascii="Arial" w:hAnsi="Arial" w:cs="Arial"/>
          <w:u w:val="single"/>
        </w:rPr>
        <w:t>Prescriptions relatives aux éléments de patrimoine bâti et paysager à protéger,</w:t>
      </w:r>
      <w:r>
        <w:rPr>
          <w:rFonts w:ascii="Arial" w:hAnsi="Arial" w:cs="Arial"/>
        </w:rPr>
        <w:t xml:space="preserve"> en application de l’article L.151-19 du Code de l'Urbanisme.</w:t>
      </w:r>
    </w:p>
    <w:p w:rsidR="00BE6E30" w:rsidRDefault="00BE6E30" w:rsidP="00BE6E30">
      <w:pPr>
        <w:kinsoku w:val="0"/>
        <w:overflowPunct w:val="0"/>
        <w:autoSpaceDE/>
        <w:autoSpaceDN/>
        <w:adjustRightInd/>
        <w:spacing w:before="1" w:line="230" w:lineRule="exact"/>
        <w:ind w:right="72"/>
        <w:jc w:val="both"/>
        <w:textAlignment w:val="baseline"/>
        <w:rPr>
          <w:rFonts w:ascii="Arial" w:hAnsi="Arial" w:cs="Arial"/>
        </w:rPr>
      </w:pPr>
      <w:r>
        <w:rPr>
          <w:rFonts w:ascii="Arial" w:hAnsi="Arial" w:cs="Arial"/>
        </w:rPr>
        <w:t>Pour l’ensemble des éléments repérés sur le document graphique, il sera fait application des dispositions définies à l’article 12 des dispositions générales du présent règlement.</w:t>
      </w:r>
    </w:p>
    <w:p w:rsidR="00BE6E30" w:rsidRDefault="00BE6E30" w:rsidP="00BE6E30">
      <w:pPr>
        <w:kinsoku w:val="0"/>
        <w:overflowPunct w:val="0"/>
        <w:autoSpaceDE/>
        <w:autoSpaceDN/>
        <w:adjustRightInd/>
        <w:spacing w:before="706" w:line="254" w:lineRule="exact"/>
        <w:ind w:right="720"/>
        <w:textAlignment w:val="baseline"/>
        <w:rPr>
          <w:rFonts w:ascii="Arial" w:hAnsi="Arial" w:cs="Arial"/>
          <w:b/>
          <w:bCs/>
          <w:sz w:val="22"/>
          <w:szCs w:val="22"/>
        </w:rPr>
      </w:pPr>
      <w:r>
        <w:rPr>
          <w:rFonts w:ascii="Arial" w:hAnsi="Arial" w:cs="Arial"/>
          <w:b/>
          <w:bCs/>
          <w:sz w:val="22"/>
          <w:szCs w:val="22"/>
        </w:rPr>
        <w:t>ARTICLE UD 11 – OBLIGATIONS IMPOSEES EN MATIERE DE PERFORMANCES ENERGETIQUES ET ENVIRONNEMENTALES</w:t>
      </w:r>
    </w:p>
    <w:p w:rsidR="00BE6E30" w:rsidRDefault="00BE6E30" w:rsidP="00BE6E30">
      <w:pPr>
        <w:kinsoku w:val="0"/>
        <w:overflowPunct w:val="0"/>
        <w:autoSpaceDE/>
        <w:autoSpaceDN/>
        <w:adjustRightInd/>
        <w:spacing w:before="232" w:line="229" w:lineRule="exact"/>
        <w:ind w:right="72"/>
        <w:jc w:val="both"/>
        <w:textAlignment w:val="baseline"/>
        <w:rPr>
          <w:rFonts w:ascii="Arial" w:hAnsi="Arial" w:cs="Arial"/>
        </w:rPr>
      </w:pPr>
      <w:r>
        <w:rPr>
          <w:rFonts w:ascii="Arial" w:hAnsi="Arial" w:cs="Arial"/>
        </w:rPr>
        <w:t>Toute nouvelle construction s’inscrivant dans une démarche de qualité environnementale et durable (l’isolation par l’extérieur, capteurs solaires ou photovoltaïques intégrés architecturalement, récupération des eaux pluviales des toitures pour l'arrosage des jardins et l'utilisation dans les sanitaires...) est encouragée.</w:t>
      </w:r>
    </w:p>
    <w:p w:rsidR="00BE6E30" w:rsidRDefault="00BE6E30" w:rsidP="00BE6E30">
      <w:pPr>
        <w:kinsoku w:val="0"/>
        <w:overflowPunct w:val="0"/>
        <w:autoSpaceDE/>
        <w:autoSpaceDN/>
        <w:adjustRightInd/>
        <w:spacing w:line="229" w:lineRule="exact"/>
        <w:ind w:right="72"/>
        <w:jc w:val="both"/>
        <w:textAlignment w:val="baseline"/>
        <w:rPr>
          <w:rFonts w:ascii="Arial" w:hAnsi="Arial" w:cs="Arial"/>
        </w:rPr>
      </w:pPr>
      <w:r>
        <w:rPr>
          <w:rFonts w:ascii="Arial" w:hAnsi="Arial" w:cs="Arial"/>
        </w:rPr>
        <w:t>Chaque nouvelle construction devra respecter les dispositions de la règlementation thermique (RT) en vigueur. Dans cette démarche, le recours à des matériaux et des mises en œuvre innovants en matière d’aspect et de techniques de construction pourra être autorisé sous réserve de respecter les sites et paysages et de s’y intégrer.</w:t>
      </w:r>
    </w:p>
    <w:p w:rsidR="00BE6E30" w:rsidRDefault="00BE6E30" w:rsidP="00BE6E30">
      <w:pPr>
        <w:kinsoku w:val="0"/>
        <w:overflowPunct w:val="0"/>
        <w:autoSpaceDE/>
        <w:autoSpaceDN/>
        <w:adjustRightInd/>
        <w:spacing w:before="482" w:line="230" w:lineRule="exact"/>
        <w:ind w:right="72"/>
        <w:jc w:val="both"/>
        <w:textAlignment w:val="baseline"/>
        <w:rPr>
          <w:rFonts w:ascii="Arial" w:hAnsi="Arial" w:cs="Arial"/>
          <w:spacing w:val="1"/>
        </w:rPr>
      </w:pPr>
      <w:r>
        <w:rPr>
          <w:rFonts w:ascii="Arial" w:hAnsi="Arial" w:cs="Arial"/>
          <w:spacing w:val="1"/>
        </w:rPr>
        <w:t>Par leur architecture et leur implantation, toutes les constructions neuves devront participer à la mise en œuvre des objectifs de qualité environnementale : orientation des façades et des surfaces extérieures, dimension et performance thermique des ouvertures et des occultations, capteurs solaires intégrés, etc.</w:t>
      </w:r>
    </w:p>
    <w:p w:rsidR="00BE6E30" w:rsidRDefault="00BE6E30" w:rsidP="00BE6E30">
      <w:pPr>
        <w:kinsoku w:val="0"/>
        <w:overflowPunct w:val="0"/>
        <w:autoSpaceDE/>
        <w:autoSpaceDN/>
        <w:adjustRightInd/>
        <w:spacing w:before="706" w:line="254" w:lineRule="exact"/>
        <w:ind w:right="216"/>
        <w:jc w:val="both"/>
        <w:textAlignment w:val="baseline"/>
        <w:rPr>
          <w:rFonts w:ascii="Arial" w:hAnsi="Arial" w:cs="Arial"/>
          <w:b/>
          <w:bCs/>
          <w:sz w:val="22"/>
          <w:szCs w:val="22"/>
        </w:rPr>
      </w:pPr>
      <w:r>
        <w:rPr>
          <w:rFonts w:ascii="Arial" w:hAnsi="Arial" w:cs="Arial"/>
          <w:b/>
          <w:bCs/>
          <w:sz w:val="22"/>
          <w:szCs w:val="22"/>
        </w:rPr>
        <w:t>ARTICLE UD 12 – TRAITEMENT ENVIRONNEMENTAL ET PAYSAGER DES ESPACES NON BATIS</w:t>
      </w:r>
    </w:p>
    <w:p w:rsidR="00BE6E30" w:rsidRDefault="00BE6E30" w:rsidP="00BE6E30">
      <w:pPr>
        <w:numPr>
          <w:ilvl w:val="0"/>
          <w:numId w:val="4"/>
        </w:numPr>
        <w:kinsoku w:val="0"/>
        <w:overflowPunct w:val="0"/>
        <w:autoSpaceDE/>
        <w:autoSpaceDN/>
        <w:adjustRightInd/>
        <w:spacing w:before="539" w:line="236" w:lineRule="exact"/>
        <w:ind w:right="72"/>
        <w:textAlignment w:val="baseline"/>
        <w:rPr>
          <w:rFonts w:ascii="Arial" w:hAnsi="Arial" w:cs="Arial"/>
          <w:b/>
          <w:bCs/>
          <w:spacing w:val="-2"/>
        </w:rPr>
      </w:pPr>
      <w:r>
        <w:rPr>
          <w:rFonts w:ascii="Arial" w:hAnsi="Arial" w:cs="Arial"/>
          <w:b/>
          <w:bCs/>
          <w:spacing w:val="-2"/>
        </w:rPr>
        <w:t>Trame verte et bleue :</w:t>
      </w:r>
    </w:p>
    <w:p w:rsidR="00BE6E30" w:rsidRDefault="00BE6E30" w:rsidP="00BE6E30">
      <w:pPr>
        <w:kinsoku w:val="0"/>
        <w:overflowPunct w:val="0"/>
        <w:autoSpaceDE/>
        <w:autoSpaceDN/>
        <w:adjustRightInd/>
        <w:spacing w:before="75" w:line="230" w:lineRule="exact"/>
        <w:ind w:right="72"/>
        <w:jc w:val="both"/>
        <w:textAlignment w:val="baseline"/>
        <w:rPr>
          <w:rFonts w:ascii="Arial" w:hAnsi="Arial" w:cs="Arial"/>
        </w:rPr>
      </w:pPr>
      <w:r>
        <w:rPr>
          <w:rFonts w:ascii="Arial" w:hAnsi="Arial" w:cs="Arial"/>
        </w:rPr>
        <w:t>Pour l’ensemble des espaces inscrits dans la trame verte et bleue, il sera fait application des dispositions définies à l’article 18 des dispositions générales du présent règlement.</w:t>
      </w:r>
    </w:p>
    <w:p w:rsidR="00BE6E30" w:rsidRDefault="00BE6E30" w:rsidP="00BE6E30">
      <w:pPr>
        <w:numPr>
          <w:ilvl w:val="0"/>
          <w:numId w:val="4"/>
        </w:numPr>
        <w:kinsoku w:val="0"/>
        <w:overflowPunct w:val="0"/>
        <w:autoSpaceDE/>
        <w:autoSpaceDN/>
        <w:adjustRightInd/>
        <w:spacing w:before="309" w:line="236" w:lineRule="exact"/>
        <w:ind w:right="72"/>
        <w:textAlignment w:val="baseline"/>
        <w:rPr>
          <w:rFonts w:ascii="Arial" w:hAnsi="Arial" w:cs="Arial"/>
          <w:b/>
          <w:bCs/>
          <w:spacing w:val="-1"/>
        </w:rPr>
      </w:pPr>
      <w:r>
        <w:rPr>
          <w:rFonts w:ascii="Arial" w:hAnsi="Arial" w:cs="Arial"/>
          <w:b/>
          <w:bCs/>
          <w:spacing w:val="-1"/>
        </w:rPr>
        <w:t>Espaces boisés classés</w:t>
      </w:r>
    </w:p>
    <w:p w:rsidR="00BE6E30" w:rsidRDefault="00BE6E30" w:rsidP="00BE6E30">
      <w:pPr>
        <w:kinsoku w:val="0"/>
        <w:overflowPunct w:val="0"/>
        <w:autoSpaceDE/>
        <w:autoSpaceDN/>
        <w:adjustRightInd/>
        <w:spacing w:before="75" w:line="230" w:lineRule="exact"/>
        <w:ind w:right="72"/>
        <w:jc w:val="both"/>
        <w:textAlignment w:val="baseline"/>
        <w:rPr>
          <w:rFonts w:ascii="Arial" w:hAnsi="Arial" w:cs="Arial"/>
        </w:rPr>
      </w:pPr>
      <w:r>
        <w:rPr>
          <w:rFonts w:ascii="Arial" w:hAnsi="Arial" w:cs="Arial"/>
        </w:rPr>
        <w:t>Les Espaces Boisés Classés, figurant sur le document graphique, sont soumis aux dispositions de l’article L.113-1 du Code de l’Urbanisme.</w:t>
      </w:r>
    </w:p>
    <w:p w:rsidR="00BE6E30" w:rsidRDefault="00BE6E30" w:rsidP="00BE6E30">
      <w:pPr>
        <w:numPr>
          <w:ilvl w:val="0"/>
          <w:numId w:val="4"/>
        </w:numPr>
        <w:kinsoku w:val="0"/>
        <w:overflowPunct w:val="0"/>
        <w:autoSpaceDE/>
        <w:autoSpaceDN/>
        <w:adjustRightInd/>
        <w:spacing w:before="390" w:line="236" w:lineRule="exact"/>
        <w:ind w:right="72"/>
        <w:textAlignment w:val="baseline"/>
        <w:rPr>
          <w:rFonts w:ascii="Arial" w:hAnsi="Arial" w:cs="Arial"/>
          <w:b/>
          <w:bCs/>
        </w:rPr>
      </w:pPr>
      <w:r>
        <w:rPr>
          <w:rFonts w:ascii="Arial" w:hAnsi="Arial" w:cs="Arial"/>
          <w:b/>
          <w:bCs/>
        </w:rPr>
        <w:t>Préservation des arbres existants et nouvelles plantation</w:t>
      </w:r>
    </w:p>
    <w:p w:rsidR="00BE6E30" w:rsidRDefault="00BE6E30" w:rsidP="00BE6E30">
      <w:pPr>
        <w:kinsoku w:val="0"/>
        <w:overflowPunct w:val="0"/>
        <w:autoSpaceDE/>
        <w:autoSpaceDN/>
        <w:adjustRightInd/>
        <w:spacing w:before="76" w:line="230" w:lineRule="exact"/>
        <w:ind w:right="216"/>
        <w:textAlignment w:val="baseline"/>
        <w:rPr>
          <w:rFonts w:ascii="Arial" w:hAnsi="Arial" w:cs="Arial"/>
        </w:rPr>
      </w:pPr>
      <w:r>
        <w:rPr>
          <w:rFonts w:ascii="Arial" w:hAnsi="Arial" w:cs="Arial"/>
        </w:rPr>
        <w:t>Les plantations existantes doivent être maintenues ou remplacées par des plantations équivalentes. Les aires de stationnement doivent être plantées à raison d’un arbre au moins par 6 places de stationnement.</w:t>
      </w:r>
    </w:p>
    <w:p w:rsidR="00BE6E30" w:rsidRDefault="00BE6E30" w:rsidP="00BE6E30">
      <w:pPr>
        <w:numPr>
          <w:ilvl w:val="0"/>
          <w:numId w:val="4"/>
        </w:numPr>
        <w:kinsoku w:val="0"/>
        <w:overflowPunct w:val="0"/>
        <w:autoSpaceDE/>
        <w:autoSpaceDN/>
        <w:adjustRightInd/>
        <w:spacing w:before="534" w:line="236" w:lineRule="exact"/>
        <w:ind w:right="72"/>
        <w:textAlignment w:val="baseline"/>
        <w:rPr>
          <w:rFonts w:ascii="Arial" w:hAnsi="Arial" w:cs="Arial"/>
          <w:b/>
          <w:bCs/>
        </w:rPr>
      </w:pPr>
      <w:r>
        <w:rPr>
          <w:rFonts w:ascii="Arial" w:hAnsi="Arial" w:cs="Arial"/>
          <w:b/>
          <w:bCs/>
        </w:rPr>
        <w:t>Surfaces minimales d’espaces verts</w:t>
      </w:r>
    </w:p>
    <w:p w:rsidR="00BE6E30" w:rsidRDefault="00BE6E30" w:rsidP="00BE6E30">
      <w:pPr>
        <w:kinsoku w:val="0"/>
        <w:overflowPunct w:val="0"/>
        <w:autoSpaceDE/>
        <w:autoSpaceDN/>
        <w:adjustRightInd/>
        <w:spacing w:before="81" w:line="230" w:lineRule="exact"/>
        <w:ind w:right="72"/>
        <w:jc w:val="both"/>
        <w:textAlignment w:val="baseline"/>
        <w:rPr>
          <w:rFonts w:ascii="Arial" w:hAnsi="Arial" w:cs="Arial"/>
        </w:rPr>
      </w:pPr>
      <w:r>
        <w:rPr>
          <w:rFonts w:ascii="Arial" w:hAnsi="Arial" w:cs="Arial"/>
          <w:b/>
          <w:bCs/>
        </w:rPr>
        <w:lastRenderedPageBreak/>
        <w:t>Dans le secteur UD</w:t>
      </w:r>
      <w:r>
        <w:rPr>
          <w:rFonts w:ascii="Arial" w:hAnsi="Arial" w:cs="Arial"/>
        </w:rPr>
        <w:t>, un coefficient de végétalisation fixé à 70 % de la superficie totale de l’unité foncière doit être conservé en espaces verts.</w:t>
      </w:r>
    </w:p>
    <w:p w:rsidR="00BE6E30" w:rsidRDefault="00BE6E30" w:rsidP="00BE6E30">
      <w:pPr>
        <w:widowControl/>
        <w:rPr>
          <w:sz w:val="24"/>
          <w:szCs w:val="24"/>
        </w:rPr>
        <w:sectPr w:rsidR="00BE6E30">
          <w:pgSz w:w="11904" w:h="16843"/>
          <w:pgMar w:top="1400" w:right="1379" w:bottom="948" w:left="1385" w:header="720" w:footer="720" w:gutter="0"/>
          <w:cols w:space="720"/>
          <w:noEndnote/>
        </w:sectPr>
      </w:pPr>
    </w:p>
    <w:p w:rsidR="00BE6E30" w:rsidRDefault="00BE6E30" w:rsidP="00BE6E30">
      <w:pPr>
        <w:kinsoku w:val="0"/>
        <w:overflowPunct w:val="0"/>
        <w:autoSpaceDE/>
        <w:autoSpaceDN/>
        <w:adjustRightInd/>
        <w:spacing w:before="8" w:line="254" w:lineRule="exact"/>
        <w:ind w:right="216"/>
        <w:textAlignment w:val="baseline"/>
        <w:rPr>
          <w:rFonts w:ascii="Arial" w:hAnsi="Arial" w:cs="Arial"/>
          <w:b/>
          <w:bCs/>
          <w:sz w:val="22"/>
          <w:szCs w:val="22"/>
        </w:rPr>
      </w:pPr>
      <w:r>
        <w:rPr>
          <w:noProof/>
        </w:rPr>
        <w:lastRenderedPageBreak/>
        <mc:AlternateContent>
          <mc:Choice Requires="wps">
            <w:drawing>
              <wp:anchor distT="0" distB="0" distL="0" distR="0" simplePos="0" relativeHeight="251665408" behindDoc="0" locked="0" layoutInCell="0" allowOverlap="1">
                <wp:simplePos x="0" y="0"/>
                <wp:positionH relativeFrom="column">
                  <wp:posOffset>-562610</wp:posOffset>
                </wp:positionH>
                <wp:positionV relativeFrom="paragraph">
                  <wp:posOffset>8495665</wp:posOffset>
                </wp:positionV>
                <wp:extent cx="6402705" cy="585470"/>
                <wp:effectExtent l="2540" t="2540" r="5080" b="254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585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4" name="Image 4" descr="_Pic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5" w:after="139" w:line="233" w:lineRule="exact"/>
                                    <w:jc w:val="right"/>
                                    <w:textAlignment w:val="baseline"/>
                                    <w:rPr>
                                      <w:rFonts w:ascii="Arial" w:hAnsi="Arial" w:cs="Arial"/>
                                      <w:spacing w:val="42"/>
                                    </w:rPr>
                                  </w:pPr>
                                  <w:r>
                                    <w:rPr>
                                      <w:rFonts w:ascii="Arial" w:hAnsi="Arial" w:cs="Arial"/>
                                      <w:spacing w:val="42"/>
                                    </w:rPr>
                                    <w:t>46</w:t>
                                  </w:r>
                                </w:p>
                              </w:tc>
                            </w:tr>
                          </w:tbl>
                          <w:p w:rsidR="00BE6E30" w:rsidRDefault="00BE6E30" w:rsidP="00BE6E30">
                            <w:pPr>
                              <w:kinsoku w:val="0"/>
                              <w:overflowPunct w:val="0"/>
                              <w:autoSpaceDE/>
                              <w:autoSpaceDN/>
                              <w:adjustRightInd/>
                              <w:textAlignment w:val="baseline"/>
                              <w:rPr>
                                <w:rFonts w:ascii="Arial" w:hAnsi="Arial" w:cs="Arial"/>
                                <w:spacing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31" type="#_x0000_t202" style="position:absolute;margin-left:-44.3pt;margin-top:668.95pt;width:504.15pt;height:46.1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4" name="Image 4" descr="_Pic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5" w:after="139" w:line="233" w:lineRule="exact"/>
                              <w:jc w:val="right"/>
                              <w:textAlignment w:val="baseline"/>
                              <w:rPr>
                                <w:rFonts w:ascii="Arial" w:hAnsi="Arial" w:cs="Arial"/>
                                <w:spacing w:val="42"/>
                              </w:rPr>
                            </w:pPr>
                            <w:r>
                              <w:rPr>
                                <w:rFonts w:ascii="Arial" w:hAnsi="Arial" w:cs="Arial"/>
                                <w:spacing w:val="42"/>
                              </w:rPr>
                              <w:t>46</w:t>
                            </w:r>
                          </w:p>
                        </w:tc>
                      </w:tr>
                    </w:tbl>
                    <w:p w:rsidR="00BE6E30" w:rsidRDefault="00BE6E30" w:rsidP="00BE6E30">
                      <w:pPr>
                        <w:kinsoku w:val="0"/>
                        <w:overflowPunct w:val="0"/>
                        <w:autoSpaceDE/>
                        <w:autoSpaceDN/>
                        <w:adjustRightInd/>
                        <w:textAlignment w:val="baseline"/>
                        <w:rPr>
                          <w:rFonts w:ascii="Arial" w:hAnsi="Arial" w:cs="Arial"/>
                          <w:spacing w:val="42"/>
                        </w:rPr>
                      </w:pPr>
                    </w:p>
                  </w:txbxContent>
                </v:textbox>
                <w10:wrap type="square"/>
              </v:shape>
            </w:pict>
          </mc:Fallback>
        </mc:AlternateContent>
      </w:r>
      <w:r>
        <w:rPr>
          <w:rFonts w:ascii="Arial" w:hAnsi="Arial" w:cs="Arial"/>
          <w:b/>
          <w:bCs/>
          <w:sz w:val="22"/>
          <w:szCs w:val="22"/>
        </w:rPr>
        <w:t>ARTICLE UD 13 – OBLIGATIONS IMPOSEES EN MATIERE DE REALISATION D’AIRES DE STATIONNEMENT</w:t>
      </w:r>
    </w:p>
    <w:p w:rsidR="00BE6E30" w:rsidRDefault="00BE6E30" w:rsidP="00BE6E30">
      <w:pPr>
        <w:kinsoku w:val="0"/>
        <w:overflowPunct w:val="0"/>
        <w:autoSpaceDE/>
        <w:autoSpaceDN/>
        <w:adjustRightInd/>
        <w:spacing w:before="232" w:line="229" w:lineRule="exact"/>
        <w:textAlignment w:val="baseline"/>
        <w:rPr>
          <w:rFonts w:ascii="Arial" w:hAnsi="Arial" w:cs="Arial"/>
          <w:b/>
          <w:bCs/>
          <w:u w:val="single"/>
        </w:rPr>
      </w:pPr>
      <w:r>
        <w:rPr>
          <w:rFonts w:ascii="Arial" w:hAnsi="Arial" w:cs="Arial"/>
          <w:b/>
          <w:bCs/>
          <w:u w:val="single"/>
        </w:rPr>
        <w:t xml:space="preserve">Dispositions générales : </w:t>
      </w:r>
    </w:p>
    <w:p w:rsidR="00BE6E30" w:rsidRDefault="00BE6E30" w:rsidP="00BE6E30">
      <w:pPr>
        <w:kinsoku w:val="0"/>
        <w:overflowPunct w:val="0"/>
        <w:autoSpaceDE/>
        <w:autoSpaceDN/>
        <w:adjustRightInd/>
        <w:spacing w:before="80" w:line="231" w:lineRule="exact"/>
        <w:textAlignment w:val="baseline"/>
        <w:rPr>
          <w:rFonts w:ascii="Arial" w:hAnsi="Arial" w:cs="Arial"/>
        </w:rPr>
      </w:pPr>
      <w:r>
        <w:rPr>
          <w:rFonts w:ascii="Arial" w:hAnsi="Arial" w:cs="Arial"/>
        </w:rPr>
        <w:t>Les aires de stationnement, (y compris pour les "deux-roues"), et leurs zones de manœuvre doivent être réalisées en dehors des voies ouvertes à la circulation.</w:t>
      </w:r>
    </w:p>
    <w:p w:rsidR="00BE6E30" w:rsidRDefault="00BE6E30" w:rsidP="00BE6E30">
      <w:pPr>
        <w:kinsoku w:val="0"/>
        <w:overflowPunct w:val="0"/>
        <w:autoSpaceDE/>
        <w:autoSpaceDN/>
        <w:adjustRightInd/>
        <w:spacing w:before="229" w:line="231" w:lineRule="exact"/>
        <w:textAlignment w:val="baseline"/>
        <w:rPr>
          <w:rFonts w:ascii="Arial" w:hAnsi="Arial" w:cs="Arial"/>
        </w:rPr>
      </w:pPr>
      <w:r>
        <w:rPr>
          <w:rFonts w:ascii="Arial" w:hAnsi="Arial" w:cs="Arial"/>
        </w:rPr>
        <w:t>Lorsque le règlement impose la réalisation d'aires de stationnement pour les véhicules motorisés, celles-ci peuvent être réalisées sur le terrain d'assiette ou dans son environnement immédiat.</w:t>
      </w:r>
    </w:p>
    <w:p w:rsidR="00BE6E30" w:rsidRDefault="00BE6E30" w:rsidP="00BE6E30">
      <w:pPr>
        <w:kinsoku w:val="0"/>
        <w:overflowPunct w:val="0"/>
        <w:autoSpaceDE/>
        <w:autoSpaceDN/>
        <w:adjustRightInd/>
        <w:spacing w:before="226" w:line="230" w:lineRule="exact"/>
        <w:textAlignment w:val="baseline"/>
        <w:rPr>
          <w:rFonts w:ascii="Arial" w:hAnsi="Arial" w:cs="Arial"/>
        </w:rPr>
      </w:pPr>
      <w:r>
        <w:rPr>
          <w:rFonts w:ascii="Arial" w:hAnsi="Arial" w:cs="Arial"/>
        </w:rPr>
        <w:t>La règle applicable aux constructions ou établissements non prévus ci-dessous est celle à laquelle ces établissements sont le plus directement assimilables.</w:t>
      </w:r>
    </w:p>
    <w:p w:rsidR="00BE6E30" w:rsidRDefault="00BE6E30" w:rsidP="00BE6E30">
      <w:pPr>
        <w:kinsoku w:val="0"/>
        <w:overflowPunct w:val="0"/>
        <w:autoSpaceDE/>
        <w:autoSpaceDN/>
        <w:adjustRightInd/>
        <w:spacing w:before="231" w:line="230" w:lineRule="exact"/>
        <w:textAlignment w:val="baseline"/>
        <w:rPr>
          <w:rFonts w:ascii="Arial" w:hAnsi="Arial" w:cs="Arial"/>
        </w:rPr>
      </w:pPr>
      <w:r>
        <w:rPr>
          <w:rFonts w:ascii="Arial" w:hAnsi="Arial" w:cs="Arial"/>
        </w:rPr>
        <w:t>Dans le cas d’extension de constructions existantes, les normes ci-dessous ne s’appliqueront qu’aux extensions projetées.</w:t>
      </w:r>
    </w:p>
    <w:p w:rsidR="00BE6E30" w:rsidRDefault="00BE6E30" w:rsidP="00BE6E30">
      <w:pPr>
        <w:kinsoku w:val="0"/>
        <w:overflowPunct w:val="0"/>
        <w:autoSpaceDE/>
        <w:autoSpaceDN/>
        <w:adjustRightInd/>
        <w:spacing w:before="228" w:line="199" w:lineRule="exact"/>
        <w:textAlignment w:val="baseline"/>
        <w:rPr>
          <w:rFonts w:ascii="Arial" w:hAnsi="Arial" w:cs="Arial"/>
          <w:b/>
          <w:bCs/>
        </w:rPr>
      </w:pPr>
      <w:r>
        <w:rPr>
          <w:rFonts w:ascii="Arial" w:hAnsi="Arial" w:cs="Arial"/>
          <w:b/>
          <w:bCs/>
        </w:rPr>
        <w:t>Stationnement des véhicules motorisés :</w:t>
      </w:r>
    </w:p>
    <w:p w:rsidR="00BE6E30" w:rsidRDefault="00BE6E30" w:rsidP="00BE6E30">
      <w:pPr>
        <w:kinsoku w:val="0"/>
        <w:overflowPunct w:val="0"/>
        <w:autoSpaceDE/>
        <w:autoSpaceDN/>
        <w:adjustRightInd/>
        <w:spacing w:before="104" w:line="233" w:lineRule="exact"/>
        <w:textAlignment w:val="baseline"/>
        <w:rPr>
          <w:rFonts w:ascii="Arial" w:hAnsi="Arial" w:cs="Arial"/>
          <w:spacing w:val="-1"/>
        </w:rPr>
      </w:pPr>
      <w:r>
        <w:rPr>
          <w:noProof/>
        </w:rPr>
        <mc:AlternateContent>
          <mc:Choice Requires="wps">
            <w:drawing>
              <wp:anchor distT="0" distB="0" distL="0" distR="0" simplePos="0" relativeHeight="251666432" behindDoc="0" locked="0" layoutInCell="0" allowOverlap="1">
                <wp:simplePos x="0" y="0"/>
                <wp:positionH relativeFrom="page">
                  <wp:posOffset>879475</wp:posOffset>
                </wp:positionH>
                <wp:positionV relativeFrom="page">
                  <wp:posOffset>3907790</wp:posOffset>
                </wp:positionV>
                <wp:extent cx="2492375" cy="0"/>
                <wp:effectExtent l="12700" t="12065" r="9525" b="16510"/>
                <wp:wrapSquare wrapText="bothSides"/>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237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F8944" id="Connecteur droit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25pt,307.7pt" to="265.5pt,3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RaHAIAADU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" o:allowincell="f" strokeweight="1.45pt">
                <w10:wrap type="square" anchorx="page" anchory="page"/>
              </v:line>
            </w:pict>
          </mc:Fallback>
        </mc:AlternateContent>
      </w:r>
      <w:r>
        <w:rPr>
          <w:rFonts w:ascii="Arial" w:hAnsi="Arial" w:cs="Arial"/>
          <w:spacing w:val="-1"/>
        </w:rPr>
        <w:t>Il est exigé :</w:t>
      </w:r>
    </w:p>
    <w:p w:rsidR="00BE6E30" w:rsidRDefault="00BE6E30" w:rsidP="00BE6E30">
      <w:pPr>
        <w:kinsoku w:val="0"/>
        <w:overflowPunct w:val="0"/>
        <w:autoSpaceDE/>
        <w:autoSpaceDN/>
        <w:adjustRightInd/>
        <w:spacing w:before="89" w:line="228" w:lineRule="exact"/>
        <w:ind w:left="720" w:right="72" w:hanging="360"/>
        <w:jc w:val="both"/>
        <w:textAlignment w:val="baseline"/>
        <w:rPr>
          <w:rFonts w:ascii="Arial" w:hAnsi="Arial" w:cs="Arial"/>
        </w:rPr>
      </w:pPr>
      <w:r>
        <w:rPr>
          <w:rFonts w:ascii="Calibri" w:hAnsi="Calibri" w:cs="Calibri"/>
          <w:sz w:val="25"/>
          <w:szCs w:val="25"/>
        </w:rPr>
        <w:t xml:space="preserve">- </w:t>
      </w:r>
      <w:r>
        <w:rPr>
          <w:rFonts w:ascii="Arial" w:hAnsi="Arial" w:cs="Arial"/>
        </w:rPr>
        <w:t>pour les constructions à usage d'habitation, 1 place de stationnement pour 50 m</w:t>
      </w:r>
      <w:r>
        <w:rPr>
          <w:rFonts w:ascii="Arial" w:hAnsi="Arial" w:cs="Arial"/>
          <w:vertAlign w:val="superscript"/>
        </w:rPr>
        <w:t>2</w:t>
      </w:r>
      <w:r>
        <w:rPr>
          <w:rFonts w:ascii="Arial" w:hAnsi="Arial" w:cs="Arial"/>
        </w:rPr>
        <w:t xml:space="preserve"> de surface de plancher ou moins et une place de stationnement supplémentaire par tranche de 50 m</w:t>
      </w:r>
      <w:r>
        <w:rPr>
          <w:rFonts w:ascii="Arial" w:hAnsi="Arial" w:cs="Arial"/>
          <w:vertAlign w:val="superscript"/>
        </w:rPr>
        <w:t>2</w:t>
      </w:r>
      <w:r>
        <w:rPr>
          <w:rFonts w:ascii="Arial" w:hAnsi="Arial" w:cs="Arial"/>
        </w:rPr>
        <w:t xml:space="preserve"> de surface de plancher créée.</w:t>
      </w:r>
    </w:p>
    <w:p w:rsidR="00BE6E30" w:rsidRDefault="00BE6E30" w:rsidP="00BE6E30">
      <w:pPr>
        <w:kinsoku w:val="0"/>
        <w:overflowPunct w:val="0"/>
        <w:autoSpaceDE/>
        <w:autoSpaceDN/>
        <w:adjustRightInd/>
        <w:spacing w:before="458" w:line="229" w:lineRule="exact"/>
        <w:textAlignment w:val="baseline"/>
        <w:rPr>
          <w:rFonts w:ascii="Arial" w:hAnsi="Arial" w:cs="Arial"/>
          <w:b/>
          <w:bCs/>
          <w:u w:val="single"/>
        </w:rPr>
      </w:pPr>
      <w:r>
        <w:rPr>
          <w:rFonts w:ascii="Arial" w:hAnsi="Arial" w:cs="Arial"/>
          <w:b/>
          <w:bCs/>
          <w:u w:val="single"/>
        </w:rPr>
        <w:t xml:space="preserve">Stationnements des vélos : </w:t>
      </w:r>
    </w:p>
    <w:p w:rsidR="00BE6E30" w:rsidRDefault="00BE6E30" w:rsidP="00BE6E30">
      <w:pPr>
        <w:kinsoku w:val="0"/>
        <w:overflowPunct w:val="0"/>
        <w:autoSpaceDE/>
        <w:autoSpaceDN/>
        <w:adjustRightInd/>
        <w:spacing w:before="87" w:line="227" w:lineRule="exact"/>
        <w:ind w:right="72"/>
        <w:textAlignment w:val="baseline"/>
        <w:rPr>
          <w:rFonts w:ascii="Arial" w:hAnsi="Arial" w:cs="Arial"/>
        </w:rPr>
      </w:pPr>
      <w:r>
        <w:rPr>
          <w:rFonts w:ascii="Arial" w:hAnsi="Arial" w:cs="Arial"/>
        </w:rPr>
        <w:t>Les ensembles neufs d’habitations (groupant au moins deux logements), équipés de places de stationnement individuelles couvertes ou d’accès sécurisé, doivent être équipés d’au moins un espace réservé au stationnement sécurisé des vélos à raison de :</w:t>
      </w:r>
    </w:p>
    <w:p w:rsidR="00BE6E30" w:rsidRDefault="00BE6E30" w:rsidP="00BE6E30">
      <w:pPr>
        <w:kinsoku w:val="0"/>
        <w:overflowPunct w:val="0"/>
        <w:autoSpaceDE/>
        <w:autoSpaceDN/>
        <w:adjustRightInd/>
        <w:spacing w:line="244" w:lineRule="exact"/>
        <w:ind w:left="360"/>
        <w:textAlignment w:val="baseline"/>
        <w:rPr>
          <w:rFonts w:ascii="Arial" w:hAnsi="Arial" w:cs="Arial"/>
          <w:spacing w:val="3"/>
        </w:rPr>
      </w:pPr>
      <w:r>
        <w:rPr>
          <w:rFonts w:ascii="Calibri" w:hAnsi="Calibri" w:cs="Calibri"/>
          <w:spacing w:val="3"/>
          <w:sz w:val="25"/>
          <w:szCs w:val="25"/>
        </w:rPr>
        <w:t xml:space="preserve">- </w:t>
      </w:r>
      <w:r>
        <w:rPr>
          <w:rFonts w:ascii="Arial" w:hAnsi="Arial" w:cs="Arial"/>
          <w:spacing w:val="3"/>
        </w:rPr>
        <w:t>Pour les logements jusqu’à deux pièces principales : 0,75m</w:t>
      </w:r>
      <w:r>
        <w:rPr>
          <w:rFonts w:ascii="Arial" w:hAnsi="Arial" w:cs="Arial"/>
          <w:spacing w:val="3"/>
          <w:vertAlign w:val="superscript"/>
        </w:rPr>
        <w:t>2</w:t>
      </w:r>
      <w:r>
        <w:rPr>
          <w:rFonts w:ascii="Arial" w:hAnsi="Arial" w:cs="Arial"/>
          <w:spacing w:val="3"/>
        </w:rPr>
        <w:t xml:space="preserve"> par logement,</w:t>
      </w:r>
    </w:p>
    <w:p w:rsidR="00BE6E30" w:rsidRDefault="00BE6E30" w:rsidP="00BE6E30">
      <w:pPr>
        <w:kinsoku w:val="0"/>
        <w:overflowPunct w:val="0"/>
        <w:autoSpaceDE/>
        <w:autoSpaceDN/>
        <w:adjustRightInd/>
        <w:spacing w:line="241" w:lineRule="exact"/>
        <w:ind w:left="360"/>
        <w:textAlignment w:val="baseline"/>
        <w:rPr>
          <w:rFonts w:ascii="Arial" w:hAnsi="Arial" w:cs="Arial"/>
          <w:spacing w:val="2"/>
        </w:rPr>
      </w:pPr>
      <w:r>
        <w:rPr>
          <w:rFonts w:ascii="Calibri" w:hAnsi="Calibri" w:cs="Calibri"/>
          <w:spacing w:val="2"/>
          <w:sz w:val="25"/>
          <w:szCs w:val="25"/>
        </w:rPr>
        <w:t xml:space="preserve">- </w:t>
      </w:r>
      <w:r>
        <w:rPr>
          <w:rFonts w:ascii="Arial" w:hAnsi="Arial" w:cs="Arial"/>
          <w:spacing w:val="2"/>
        </w:rPr>
        <w:t>Pour les logements de plus de deux pièces principales : 1,5m</w:t>
      </w:r>
      <w:r>
        <w:rPr>
          <w:rFonts w:ascii="Arial" w:hAnsi="Arial" w:cs="Arial"/>
          <w:spacing w:val="2"/>
          <w:vertAlign w:val="superscript"/>
        </w:rPr>
        <w:t>2</w:t>
      </w:r>
      <w:r>
        <w:rPr>
          <w:rFonts w:ascii="Arial" w:hAnsi="Arial" w:cs="Arial"/>
          <w:spacing w:val="2"/>
        </w:rPr>
        <w:t xml:space="preserve"> par logement,</w:t>
      </w:r>
    </w:p>
    <w:p w:rsidR="00BE6E30" w:rsidRDefault="00BE6E30" w:rsidP="00BE6E30">
      <w:pPr>
        <w:kinsoku w:val="0"/>
        <w:overflowPunct w:val="0"/>
        <w:autoSpaceDE/>
        <w:autoSpaceDN/>
        <w:adjustRightInd/>
        <w:spacing w:line="224" w:lineRule="exact"/>
        <w:ind w:right="72"/>
        <w:textAlignment w:val="baseline"/>
        <w:rPr>
          <w:rFonts w:ascii="Arial" w:hAnsi="Arial" w:cs="Arial"/>
          <w:spacing w:val="1"/>
        </w:rPr>
      </w:pPr>
      <w:r>
        <w:rPr>
          <w:rFonts w:ascii="Arial" w:hAnsi="Arial" w:cs="Arial"/>
          <w:spacing w:val="1"/>
        </w:rPr>
        <w:t>Toutefois, la superficie minimale de l’espace réservé au stationnement sécurisé des vélos sera de 3m</w:t>
      </w:r>
      <w:r>
        <w:rPr>
          <w:rFonts w:ascii="Arial" w:hAnsi="Arial" w:cs="Arial"/>
          <w:spacing w:val="1"/>
          <w:vertAlign w:val="superscript"/>
        </w:rPr>
        <w:t>2</w:t>
      </w:r>
      <w:r>
        <w:rPr>
          <w:rFonts w:ascii="Arial" w:hAnsi="Arial" w:cs="Arial"/>
          <w:spacing w:val="1"/>
        </w:rPr>
        <w:t>.</w:t>
      </w:r>
    </w:p>
    <w:p w:rsidR="00BE6E30" w:rsidRDefault="00BE6E30" w:rsidP="00BE6E30">
      <w:pPr>
        <w:kinsoku w:val="0"/>
        <w:overflowPunct w:val="0"/>
        <w:autoSpaceDE/>
        <w:autoSpaceDN/>
        <w:adjustRightInd/>
        <w:spacing w:after="1103" w:line="232" w:lineRule="exact"/>
        <w:textAlignment w:val="baseline"/>
        <w:rPr>
          <w:rFonts w:ascii="Arial" w:hAnsi="Arial" w:cs="Arial"/>
        </w:rPr>
      </w:pPr>
      <w:r>
        <w:rPr>
          <w:rFonts w:ascii="Arial" w:hAnsi="Arial" w:cs="Arial"/>
        </w:rPr>
        <w:t>L’espace destiné au stationnement sécurisé des vélos peut être constitué de plusieurs emplacements.</w:t>
      </w:r>
    </w:p>
    <w:p w:rsidR="00BE6E30" w:rsidRDefault="00BE6E30" w:rsidP="00BE6E30">
      <w:pPr>
        <w:shd w:val="solid" w:color="D9D9D9" w:fill="auto"/>
        <w:kinsoku w:val="0"/>
        <w:overflowPunct w:val="0"/>
        <w:autoSpaceDE/>
        <w:autoSpaceDN/>
        <w:adjustRightInd/>
        <w:spacing w:line="313" w:lineRule="exact"/>
        <w:jc w:val="center"/>
        <w:textAlignment w:val="baseline"/>
        <w:rPr>
          <w:rFonts w:ascii="Arial" w:hAnsi="Arial" w:cs="Arial"/>
          <w:b/>
          <w:bCs/>
          <w:color w:val="000000"/>
          <w:sz w:val="28"/>
          <w:szCs w:val="28"/>
        </w:rPr>
      </w:pPr>
      <w:r>
        <w:rPr>
          <w:rFonts w:ascii="Arial" w:hAnsi="Arial" w:cs="Arial"/>
          <w:b/>
          <w:bCs/>
          <w:color w:val="000000"/>
          <w:sz w:val="28"/>
          <w:szCs w:val="28"/>
        </w:rPr>
        <w:t>SECTION III – EQUIPEMENTS ET RESEAUX</w:t>
      </w:r>
    </w:p>
    <w:p w:rsidR="00BE6E30" w:rsidRDefault="00BE6E30" w:rsidP="00BE6E30">
      <w:pPr>
        <w:kinsoku w:val="0"/>
        <w:overflowPunct w:val="0"/>
        <w:autoSpaceDE/>
        <w:autoSpaceDN/>
        <w:adjustRightInd/>
        <w:spacing w:before="710" w:line="251" w:lineRule="exact"/>
        <w:textAlignment w:val="baseline"/>
        <w:rPr>
          <w:rFonts w:ascii="Arial" w:hAnsi="Arial" w:cs="Arial"/>
          <w:b/>
          <w:bCs/>
          <w:sz w:val="22"/>
          <w:szCs w:val="22"/>
        </w:rPr>
      </w:pPr>
      <w:r>
        <w:rPr>
          <w:rFonts w:ascii="Arial" w:hAnsi="Arial" w:cs="Arial"/>
          <w:b/>
          <w:bCs/>
          <w:sz w:val="22"/>
          <w:szCs w:val="22"/>
        </w:rPr>
        <w:t>ARTICLE UD 14 – ACCES ET VOIRIE</w:t>
      </w:r>
    </w:p>
    <w:p w:rsidR="00BE6E30" w:rsidRDefault="00BE6E30" w:rsidP="00BE6E30">
      <w:pPr>
        <w:kinsoku w:val="0"/>
        <w:overflowPunct w:val="0"/>
        <w:autoSpaceDE/>
        <w:autoSpaceDN/>
        <w:adjustRightInd/>
        <w:spacing w:before="203" w:line="233" w:lineRule="exact"/>
        <w:textAlignment w:val="baseline"/>
        <w:rPr>
          <w:rFonts w:ascii="Arial" w:hAnsi="Arial" w:cs="Arial"/>
        </w:rPr>
      </w:pPr>
      <w:r>
        <w:rPr>
          <w:rFonts w:ascii="Arial" w:hAnsi="Arial" w:cs="Arial"/>
        </w:rPr>
        <w:t>Pour être constructible, un terrain doit avoir accès à une voie publique ou privée.</w:t>
      </w:r>
    </w:p>
    <w:p w:rsidR="00BE6E30" w:rsidRDefault="00BE6E30" w:rsidP="00BE6E30">
      <w:pPr>
        <w:kinsoku w:val="0"/>
        <w:overflowPunct w:val="0"/>
        <w:autoSpaceDE/>
        <w:autoSpaceDN/>
        <w:adjustRightInd/>
        <w:spacing w:before="231" w:line="230" w:lineRule="exact"/>
        <w:ind w:right="360"/>
        <w:textAlignment w:val="baseline"/>
        <w:rPr>
          <w:rFonts w:ascii="Arial" w:hAnsi="Arial" w:cs="Arial"/>
          <w:spacing w:val="-1"/>
        </w:rPr>
      </w:pPr>
      <w:r>
        <w:rPr>
          <w:rFonts w:ascii="Arial" w:hAnsi="Arial" w:cs="Arial"/>
          <w:spacing w:val="-1"/>
        </w:rPr>
        <w:t>Les caractéristiques des accès et des voies privées doivent être adaptées à l'opération et satisfaire aux exigences de sécurité, de défense contre l'incendie, de ramassage des ordures ménagères.</w:t>
      </w:r>
    </w:p>
    <w:p w:rsidR="00BE6E30" w:rsidRDefault="00BE6E30" w:rsidP="00BE6E30">
      <w:pPr>
        <w:kinsoku w:val="0"/>
        <w:overflowPunct w:val="0"/>
        <w:autoSpaceDE/>
        <w:autoSpaceDN/>
        <w:adjustRightInd/>
        <w:spacing w:before="287" w:line="231" w:lineRule="exact"/>
        <w:ind w:right="432"/>
        <w:textAlignment w:val="baseline"/>
        <w:rPr>
          <w:rFonts w:ascii="Arial" w:hAnsi="Arial" w:cs="Arial"/>
        </w:rPr>
      </w:pPr>
      <w:r>
        <w:rPr>
          <w:rFonts w:ascii="Arial" w:hAnsi="Arial" w:cs="Arial"/>
        </w:rPr>
        <w:t>Les dimensions, formes, caractéristiques techniques des voies privées, doivent être adaptées aux opérations desservies.</w:t>
      </w:r>
    </w:p>
    <w:p w:rsidR="00BE6E30" w:rsidRDefault="00BE6E30" w:rsidP="00BE6E30">
      <w:pPr>
        <w:kinsoku w:val="0"/>
        <w:overflowPunct w:val="0"/>
        <w:autoSpaceDE/>
        <w:autoSpaceDN/>
        <w:adjustRightInd/>
        <w:spacing w:before="236" w:line="225" w:lineRule="exact"/>
        <w:ind w:right="576"/>
        <w:textAlignment w:val="baseline"/>
        <w:rPr>
          <w:rFonts w:ascii="Arial" w:hAnsi="Arial" w:cs="Arial"/>
        </w:rPr>
      </w:pPr>
      <w:r>
        <w:rPr>
          <w:rFonts w:ascii="Arial" w:hAnsi="Arial" w:cs="Arial"/>
        </w:rPr>
        <w:t>Lorsqu’un terrain est riverain de deux ou plusieurs voies publiques, l’accès se fera sur la voie qui présentera le moins de gêne ou de risque pour la circulation.</w:t>
      </w:r>
    </w:p>
    <w:p w:rsidR="00BE6E30" w:rsidRDefault="00BE6E30" w:rsidP="00BE6E30">
      <w:pPr>
        <w:kinsoku w:val="0"/>
        <w:overflowPunct w:val="0"/>
        <w:autoSpaceDE/>
        <w:autoSpaceDN/>
        <w:adjustRightInd/>
        <w:spacing w:before="228" w:after="201" w:line="233" w:lineRule="exact"/>
        <w:textAlignment w:val="baseline"/>
        <w:rPr>
          <w:rFonts w:ascii="Arial" w:hAnsi="Arial" w:cs="Arial"/>
        </w:rPr>
      </w:pPr>
      <w:r>
        <w:rPr>
          <w:rFonts w:ascii="Arial" w:hAnsi="Arial" w:cs="Arial"/>
        </w:rPr>
        <w:lastRenderedPageBreak/>
        <w:t>Le nombre d’accès de l’opération sur la voie publique sera réduit au minimum.</w:t>
      </w:r>
    </w:p>
    <w:p w:rsidR="00BE6E30" w:rsidRDefault="00BE6E30" w:rsidP="00BE6E30">
      <w:pPr>
        <w:kinsoku w:val="0"/>
        <w:overflowPunct w:val="0"/>
        <w:autoSpaceDE/>
        <w:autoSpaceDN/>
        <w:adjustRightInd/>
        <w:spacing w:before="15" w:line="230" w:lineRule="exact"/>
        <w:textAlignment w:val="baseline"/>
        <w:rPr>
          <w:rFonts w:ascii="Arial" w:hAnsi="Arial" w:cs="Arial"/>
          <w:i/>
          <w:iCs/>
        </w:rPr>
      </w:pPr>
      <w:r>
        <w:rPr>
          <w:noProof/>
        </w:rPr>
        <mc:AlternateContent>
          <mc:Choice Requires="wps">
            <w:drawing>
              <wp:anchor distT="0" distB="0" distL="0" distR="0" simplePos="0" relativeHeight="251667456" behindDoc="0" locked="0" layoutInCell="0" allowOverlap="1">
                <wp:simplePos x="0" y="0"/>
                <wp:positionH relativeFrom="column">
                  <wp:posOffset>-562610</wp:posOffset>
                </wp:positionH>
                <wp:positionV relativeFrom="paragraph">
                  <wp:posOffset>8800465</wp:posOffset>
                </wp:positionV>
                <wp:extent cx="6402705" cy="585470"/>
                <wp:effectExtent l="2540" t="3810" r="5080" b="12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585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1" name="Image 1" descr="_Pic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9" w:after="138" w:line="230" w:lineRule="exact"/>
                                    <w:jc w:val="right"/>
                                    <w:textAlignment w:val="baseline"/>
                                    <w:rPr>
                                      <w:rFonts w:ascii="Arial" w:hAnsi="Arial" w:cs="Arial"/>
                                      <w:spacing w:val="42"/>
                                    </w:rPr>
                                  </w:pPr>
                                  <w:r>
                                    <w:rPr>
                                      <w:rFonts w:ascii="Arial" w:hAnsi="Arial" w:cs="Arial"/>
                                      <w:spacing w:val="42"/>
                                    </w:rPr>
                                    <w:t>47</w:t>
                                  </w:r>
                                </w:p>
                              </w:tc>
                            </w:tr>
                          </w:tbl>
                          <w:p w:rsidR="00BE6E30" w:rsidRDefault="00BE6E30" w:rsidP="00BE6E30">
                            <w:pPr>
                              <w:kinsoku w:val="0"/>
                              <w:overflowPunct w:val="0"/>
                              <w:autoSpaceDE/>
                              <w:autoSpaceDN/>
                              <w:adjustRightInd/>
                              <w:textAlignment w:val="baseline"/>
                              <w:rPr>
                                <w:rFonts w:ascii="Arial" w:hAnsi="Arial" w:cs="Arial"/>
                                <w:spacing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2" type="#_x0000_t202" style="position:absolute;margin-left:-44.3pt;margin-top:692.95pt;width:504.15pt;height:46.1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83"/>
                        <w:gridCol w:w="7315"/>
                        <w:gridCol w:w="1885"/>
                      </w:tblGrid>
                      <w:tr w:rsidR="00BE6E30">
                        <w:tblPrEx>
                          <w:tblCellMar>
                            <w:top w:w="0" w:type="dxa"/>
                            <w:left w:w="0" w:type="dxa"/>
                            <w:bottom w:w="0" w:type="dxa"/>
                            <w:right w:w="0" w:type="dxa"/>
                          </w:tblCellMar>
                        </w:tblPrEx>
                        <w:trPr>
                          <w:trHeight w:hRule="exact" w:val="922"/>
                        </w:trPr>
                        <w:tc>
                          <w:tcPr>
                            <w:tcW w:w="883" w:type="dxa"/>
                            <w:tcBorders>
                              <w:top w:val="nil"/>
                              <w:left w:val="nil"/>
                              <w:bottom w:val="nil"/>
                              <w:right w:val="nil"/>
                            </w:tcBorders>
                          </w:tcPr>
                          <w:p w:rsidR="00BE6E30" w:rsidRDefault="00BE6E30">
                            <w:pPr>
                              <w:kinsoku w:val="0"/>
                              <w:overflowPunct w:val="0"/>
                              <w:autoSpaceDE/>
                              <w:autoSpaceDN/>
                              <w:adjustRightInd/>
                              <w:jc w:val="center"/>
                              <w:textAlignment w:val="baseline"/>
                              <w:rPr>
                                <w:sz w:val="24"/>
                                <w:szCs w:val="24"/>
                              </w:rPr>
                            </w:pPr>
                            <w:r>
                              <w:rPr>
                                <w:noProof/>
                                <w:sz w:val="24"/>
                                <w:szCs w:val="24"/>
                              </w:rPr>
                              <w:drawing>
                                <wp:inline distT="0" distB="0" distL="0" distR="0">
                                  <wp:extent cx="561975" cy="581025"/>
                                  <wp:effectExtent l="0" t="0" r="9525" b="9525"/>
                                  <wp:docPr id="1" name="Image 1" descr="_Pic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tc>
                        <w:tc>
                          <w:tcPr>
                            <w:tcW w:w="7315" w:type="dxa"/>
                            <w:tcBorders>
                              <w:top w:val="nil"/>
                              <w:left w:val="nil"/>
                              <w:bottom w:val="nil"/>
                              <w:right w:val="nil"/>
                            </w:tcBorders>
                          </w:tcPr>
                          <w:p w:rsidR="00BE6E30" w:rsidRDefault="00BE6E30">
                            <w:pPr>
                              <w:kinsoku w:val="0"/>
                              <w:overflowPunct w:val="0"/>
                              <w:autoSpaceDE/>
                              <w:autoSpaceDN/>
                              <w:adjustRightInd/>
                              <w:spacing w:before="84" w:after="373" w:line="230" w:lineRule="exact"/>
                              <w:ind w:left="36" w:right="1584"/>
                              <w:textAlignment w:val="baseline"/>
                              <w:rPr>
                                <w:rFonts w:ascii="Arial Narrow" w:hAnsi="Arial Narrow" w:cs="Arial Narrow"/>
                                <w:i/>
                                <w:iCs/>
                                <w:color w:val="7F7F7F"/>
                              </w:rPr>
                            </w:pPr>
                            <w:r>
                              <w:rPr>
                                <w:rFonts w:ascii="Arial Narrow" w:hAnsi="Arial Narrow" w:cs="Arial Narrow"/>
                              </w:rPr>
                              <w:t xml:space="preserve">COMMUNE DE CONTES – PLAN LOCAL D’URBANISME – REGLEMENT </w:t>
                            </w:r>
                            <w:r>
                              <w:rPr>
                                <w:rFonts w:ascii="Arial Narrow" w:hAnsi="Arial Narrow" w:cs="Arial Narrow"/>
                                <w:i/>
                                <w:iCs/>
                                <w:color w:val="7F7F7F"/>
                              </w:rPr>
                              <w:t>Août 2017</w:t>
                            </w:r>
                          </w:p>
                        </w:tc>
                        <w:tc>
                          <w:tcPr>
                            <w:tcW w:w="1885" w:type="dxa"/>
                            <w:tcBorders>
                              <w:top w:val="nil"/>
                              <w:left w:val="nil"/>
                              <w:bottom w:val="nil"/>
                              <w:right w:val="nil"/>
                            </w:tcBorders>
                            <w:vAlign w:val="bottom"/>
                          </w:tcPr>
                          <w:p w:rsidR="00BE6E30" w:rsidRDefault="00BE6E30">
                            <w:pPr>
                              <w:kinsoku w:val="0"/>
                              <w:overflowPunct w:val="0"/>
                              <w:autoSpaceDE/>
                              <w:autoSpaceDN/>
                              <w:adjustRightInd/>
                              <w:spacing w:before="549" w:after="138" w:line="230" w:lineRule="exact"/>
                              <w:jc w:val="right"/>
                              <w:textAlignment w:val="baseline"/>
                              <w:rPr>
                                <w:rFonts w:ascii="Arial" w:hAnsi="Arial" w:cs="Arial"/>
                                <w:spacing w:val="42"/>
                              </w:rPr>
                            </w:pPr>
                            <w:r>
                              <w:rPr>
                                <w:rFonts w:ascii="Arial" w:hAnsi="Arial" w:cs="Arial"/>
                                <w:spacing w:val="42"/>
                              </w:rPr>
                              <w:t>47</w:t>
                            </w:r>
                          </w:p>
                        </w:tc>
                      </w:tr>
                    </w:tbl>
                    <w:p w:rsidR="00BE6E30" w:rsidRDefault="00BE6E30" w:rsidP="00BE6E30">
                      <w:pPr>
                        <w:kinsoku w:val="0"/>
                        <w:overflowPunct w:val="0"/>
                        <w:autoSpaceDE/>
                        <w:autoSpaceDN/>
                        <w:adjustRightInd/>
                        <w:textAlignment w:val="baseline"/>
                        <w:rPr>
                          <w:rFonts w:ascii="Arial" w:hAnsi="Arial" w:cs="Arial"/>
                          <w:spacing w:val="42"/>
                        </w:rPr>
                      </w:pPr>
                    </w:p>
                  </w:txbxContent>
                </v:textbox>
                <w10:wrap type="square"/>
              </v:shape>
            </w:pict>
          </mc:Fallback>
        </mc:AlternateContent>
      </w:r>
      <w:r>
        <w:rPr>
          <w:rFonts w:ascii="Arial" w:hAnsi="Arial" w:cs="Arial"/>
        </w:rPr>
        <w:t>Tout projet d’aménagement de voies nouvelles doit garantir le confort des déplacements à pied et/ou à vélo dans des conditions de sécurité satisfaisantes pour tous les modes de déplacements</w:t>
      </w:r>
      <w:r>
        <w:rPr>
          <w:rFonts w:ascii="Arial" w:hAnsi="Arial" w:cs="Arial"/>
          <w:i/>
          <w:iCs/>
        </w:rPr>
        <w:t>.</w:t>
      </w:r>
    </w:p>
    <w:p w:rsidR="00BE6E30" w:rsidRDefault="00BE6E30" w:rsidP="00BE6E30">
      <w:pPr>
        <w:kinsoku w:val="0"/>
        <w:overflowPunct w:val="0"/>
        <w:autoSpaceDE/>
        <w:autoSpaceDN/>
        <w:adjustRightInd/>
        <w:spacing w:before="245" w:line="465" w:lineRule="exact"/>
        <w:ind w:right="648"/>
        <w:textAlignment w:val="baseline"/>
        <w:rPr>
          <w:rFonts w:ascii="Arial" w:hAnsi="Arial" w:cs="Arial"/>
          <w:b/>
          <w:bCs/>
          <w:u w:val="single"/>
        </w:rPr>
      </w:pPr>
      <w:r>
        <w:rPr>
          <w:rFonts w:ascii="Arial" w:hAnsi="Arial" w:cs="Arial"/>
          <w:b/>
          <w:bCs/>
          <w:sz w:val="22"/>
          <w:szCs w:val="22"/>
        </w:rPr>
        <w:t xml:space="preserve">ARTICLE UD 15 – DESSERTE PAR LES RESEAUX ET COLLECTE DES DECHETS </w:t>
      </w:r>
      <w:r>
        <w:rPr>
          <w:rFonts w:ascii="Arial" w:hAnsi="Arial" w:cs="Arial"/>
          <w:b/>
          <w:bCs/>
          <w:u w:val="single"/>
        </w:rPr>
        <w:t xml:space="preserve">Eau potable : </w:t>
      </w:r>
    </w:p>
    <w:p w:rsidR="00BE6E30" w:rsidRDefault="00BE6E30" w:rsidP="00BE6E30">
      <w:pPr>
        <w:kinsoku w:val="0"/>
        <w:overflowPunct w:val="0"/>
        <w:autoSpaceDE/>
        <w:autoSpaceDN/>
        <w:adjustRightInd/>
        <w:spacing w:before="96" w:line="230" w:lineRule="exact"/>
        <w:textAlignment w:val="baseline"/>
        <w:rPr>
          <w:rFonts w:ascii="Arial" w:hAnsi="Arial" w:cs="Arial"/>
        </w:rPr>
      </w:pPr>
      <w:r>
        <w:rPr>
          <w:rFonts w:ascii="Arial" w:hAnsi="Arial" w:cs="Arial"/>
        </w:rPr>
        <w:t>Toute construction ou installation doit être raccordée au réseau public de distribution d’eau potable conformément à la réglementation en vigueur.</w:t>
      </w:r>
    </w:p>
    <w:p w:rsidR="00BE6E30" w:rsidRDefault="00BE6E30" w:rsidP="00BE6E30">
      <w:pPr>
        <w:kinsoku w:val="0"/>
        <w:overflowPunct w:val="0"/>
        <w:autoSpaceDE/>
        <w:autoSpaceDN/>
        <w:adjustRightInd/>
        <w:spacing w:before="308" w:line="216" w:lineRule="exact"/>
        <w:textAlignment w:val="baseline"/>
        <w:rPr>
          <w:rFonts w:ascii="Arial" w:hAnsi="Arial" w:cs="Arial"/>
          <w:b/>
          <w:bCs/>
          <w:u w:val="single"/>
        </w:rPr>
      </w:pPr>
      <w:r>
        <w:rPr>
          <w:rFonts w:ascii="Arial" w:hAnsi="Arial" w:cs="Arial"/>
          <w:b/>
          <w:bCs/>
          <w:u w:val="single"/>
        </w:rPr>
        <w:t xml:space="preserve">Eaux usées : </w:t>
      </w:r>
    </w:p>
    <w:p w:rsidR="00BE6E30" w:rsidRDefault="00BE6E30" w:rsidP="00BE6E30">
      <w:pPr>
        <w:kinsoku w:val="0"/>
        <w:overflowPunct w:val="0"/>
        <w:autoSpaceDE/>
        <w:autoSpaceDN/>
        <w:adjustRightInd/>
        <w:spacing w:before="96" w:line="230" w:lineRule="exact"/>
        <w:textAlignment w:val="baseline"/>
        <w:rPr>
          <w:rFonts w:ascii="Arial" w:hAnsi="Arial" w:cs="Arial"/>
        </w:rPr>
      </w:pPr>
      <w:r>
        <w:rPr>
          <w:rFonts w:ascii="Arial" w:hAnsi="Arial" w:cs="Arial"/>
        </w:rPr>
        <w:t>Toute construction ou installation doit être raccordée au réseau public d’assainissement, conformément à la réglementation en vigueur.</w:t>
      </w:r>
    </w:p>
    <w:p w:rsidR="00BE6E30" w:rsidRDefault="00BE6E30" w:rsidP="00BE6E30">
      <w:pPr>
        <w:kinsoku w:val="0"/>
        <w:overflowPunct w:val="0"/>
        <w:autoSpaceDE/>
        <w:autoSpaceDN/>
        <w:adjustRightInd/>
        <w:spacing w:before="1" w:line="230" w:lineRule="exact"/>
        <w:textAlignment w:val="baseline"/>
        <w:rPr>
          <w:rFonts w:ascii="Arial" w:hAnsi="Arial" w:cs="Arial"/>
        </w:rPr>
      </w:pPr>
      <w:r>
        <w:rPr>
          <w:rFonts w:ascii="Arial" w:hAnsi="Arial" w:cs="Arial"/>
        </w:rPr>
        <w:t>Pour les installations classées, tout rejet sera soumis à un traitement préalable conformément à la réglementation en vigueur.</w:t>
      </w:r>
    </w:p>
    <w:p w:rsidR="00BE6E30" w:rsidRDefault="00BE6E30" w:rsidP="00BE6E30">
      <w:pPr>
        <w:kinsoku w:val="0"/>
        <w:overflowPunct w:val="0"/>
        <w:autoSpaceDE/>
        <w:autoSpaceDN/>
        <w:adjustRightInd/>
        <w:spacing w:before="227" w:line="230" w:lineRule="exact"/>
        <w:textAlignment w:val="baseline"/>
        <w:rPr>
          <w:rFonts w:ascii="Arial" w:hAnsi="Arial" w:cs="Arial"/>
        </w:rPr>
      </w:pPr>
      <w:r>
        <w:rPr>
          <w:rFonts w:ascii="Arial" w:hAnsi="Arial" w:cs="Arial"/>
        </w:rPr>
        <w:t>Toutefois, dans les secteurs non desservis par le réseau collectif d’assainissement, les eaux usées, doivent être acheminées vers un dispositif d’assainissement autonome individuel réalisé sur la parcelle. Ces dispositifs doivent être réalisés conformément à la réglementation en vigueur. Ils doivent être conçus de façon à pouvoir mettre le circuit hors réseau et permettre un raccordement direct au réseau public si un futur réseau public venait à être réalisé.</w:t>
      </w:r>
    </w:p>
    <w:p w:rsidR="00BE6E30" w:rsidRDefault="00BE6E30" w:rsidP="00BE6E30">
      <w:pPr>
        <w:kinsoku w:val="0"/>
        <w:overflowPunct w:val="0"/>
        <w:autoSpaceDE/>
        <w:autoSpaceDN/>
        <w:adjustRightInd/>
        <w:spacing w:before="1" w:line="230" w:lineRule="exact"/>
        <w:textAlignment w:val="baseline"/>
        <w:rPr>
          <w:rFonts w:ascii="Arial" w:hAnsi="Arial" w:cs="Arial"/>
        </w:rPr>
      </w:pPr>
      <w:r>
        <w:rPr>
          <w:rFonts w:ascii="Arial" w:hAnsi="Arial" w:cs="Arial"/>
        </w:rPr>
        <w:t>Une étude spécifique, à la parcelle, de l’aptitude des sols à l’assainissement devra être systématiquement réalisée conformément aux prescriptions du Schéma Directeur d’Assainissement.</w:t>
      </w:r>
    </w:p>
    <w:p w:rsidR="00BE6E30" w:rsidRDefault="00BE6E30" w:rsidP="00BE6E30">
      <w:pPr>
        <w:kinsoku w:val="0"/>
        <w:overflowPunct w:val="0"/>
        <w:autoSpaceDE/>
        <w:autoSpaceDN/>
        <w:adjustRightInd/>
        <w:spacing w:before="309" w:line="216" w:lineRule="exact"/>
        <w:textAlignment w:val="baseline"/>
        <w:rPr>
          <w:rFonts w:ascii="Arial" w:hAnsi="Arial" w:cs="Arial"/>
          <w:b/>
          <w:bCs/>
          <w:u w:val="single"/>
        </w:rPr>
      </w:pPr>
      <w:r>
        <w:rPr>
          <w:rFonts w:ascii="Arial" w:hAnsi="Arial" w:cs="Arial"/>
          <w:b/>
          <w:bCs/>
          <w:u w:val="single"/>
        </w:rPr>
        <w:t xml:space="preserve">Eaux pluviales : </w:t>
      </w:r>
    </w:p>
    <w:p w:rsidR="00BE6E30" w:rsidRDefault="00BE6E30" w:rsidP="00BE6E30">
      <w:pPr>
        <w:kinsoku w:val="0"/>
        <w:overflowPunct w:val="0"/>
        <w:autoSpaceDE/>
        <w:autoSpaceDN/>
        <w:adjustRightInd/>
        <w:spacing w:before="95" w:line="230" w:lineRule="exact"/>
        <w:textAlignment w:val="baseline"/>
        <w:rPr>
          <w:rFonts w:ascii="Arial" w:hAnsi="Arial" w:cs="Arial"/>
        </w:rPr>
      </w:pPr>
      <w:r>
        <w:rPr>
          <w:rFonts w:ascii="Arial" w:hAnsi="Arial" w:cs="Arial"/>
        </w:rPr>
        <w:t>Les aménagements réalisés sur le terrain doivent garantir l’écoulement des eaux pluviales dans le réseau collecteur.</w:t>
      </w:r>
    </w:p>
    <w:p w:rsidR="00BE6E30" w:rsidRDefault="00BE6E30" w:rsidP="00BE6E30">
      <w:pPr>
        <w:kinsoku w:val="0"/>
        <w:overflowPunct w:val="0"/>
        <w:autoSpaceDE/>
        <w:autoSpaceDN/>
        <w:adjustRightInd/>
        <w:spacing w:before="1" w:line="230" w:lineRule="exact"/>
        <w:textAlignment w:val="baseline"/>
        <w:rPr>
          <w:rFonts w:ascii="Arial" w:hAnsi="Arial" w:cs="Arial"/>
        </w:rPr>
      </w:pPr>
      <w:r>
        <w:rPr>
          <w:rFonts w:ascii="Arial" w:hAnsi="Arial" w:cs="Arial"/>
        </w:rPr>
        <w:t>En l'absence de réseau, le libre écoulement des eaux pluviales devra être assuré par la réalisation d'aménagements et de dispositifs appropriés.</w:t>
      </w:r>
    </w:p>
    <w:p w:rsidR="00BE6E30" w:rsidRDefault="00BE6E30" w:rsidP="00BE6E30">
      <w:pPr>
        <w:kinsoku w:val="0"/>
        <w:overflowPunct w:val="0"/>
        <w:autoSpaceDE/>
        <w:autoSpaceDN/>
        <w:adjustRightInd/>
        <w:spacing w:before="227" w:line="216" w:lineRule="exact"/>
        <w:textAlignment w:val="baseline"/>
        <w:rPr>
          <w:rFonts w:ascii="Arial" w:hAnsi="Arial" w:cs="Arial"/>
          <w:b/>
          <w:bCs/>
          <w:u w:val="single"/>
        </w:rPr>
      </w:pPr>
      <w:r>
        <w:rPr>
          <w:rFonts w:ascii="Arial" w:hAnsi="Arial" w:cs="Arial"/>
          <w:b/>
          <w:bCs/>
          <w:u w:val="single"/>
        </w:rPr>
        <w:t xml:space="preserve">Autres réseaux : </w:t>
      </w:r>
    </w:p>
    <w:p w:rsidR="00BE6E30" w:rsidRDefault="00BE6E30" w:rsidP="00BE6E30">
      <w:pPr>
        <w:kinsoku w:val="0"/>
        <w:overflowPunct w:val="0"/>
        <w:autoSpaceDE/>
        <w:autoSpaceDN/>
        <w:adjustRightInd/>
        <w:spacing w:before="96" w:line="230" w:lineRule="exact"/>
        <w:textAlignment w:val="baseline"/>
        <w:rPr>
          <w:rFonts w:ascii="Arial" w:hAnsi="Arial" w:cs="Arial"/>
          <w:spacing w:val="3"/>
        </w:rPr>
      </w:pPr>
      <w:r>
        <w:rPr>
          <w:rFonts w:ascii="Arial" w:hAnsi="Arial" w:cs="Arial"/>
          <w:spacing w:val="3"/>
        </w:rPr>
        <w:t>Les réseaux divers (électricité, téléphonie, télévision...) nécessaires à toute construction ou installation nouvelle doivent être encastrés dans les façades ou enterrés lorsque cela est possible techniquement.</w:t>
      </w:r>
    </w:p>
    <w:p w:rsidR="00BE6E30" w:rsidRDefault="00BE6E30" w:rsidP="00BE6E30">
      <w:pPr>
        <w:kinsoku w:val="0"/>
        <w:overflowPunct w:val="0"/>
        <w:autoSpaceDE/>
        <w:autoSpaceDN/>
        <w:adjustRightInd/>
        <w:spacing w:before="615" w:line="216" w:lineRule="exact"/>
        <w:textAlignment w:val="baseline"/>
        <w:rPr>
          <w:rFonts w:ascii="Arial" w:hAnsi="Arial" w:cs="Arial"/>
          <w:b/>
          <w:bCs/>
          <w:u w:val="single"/>
        </w:rPr>
      </w:pPr>
      <w:r>
        <w:rPr>
          <w:rFonts w:ascii="Arial" w:hAnsi="Arial" w:cs="Arial"/>
          <w:b/>
          <w:bCs/>
          <w:u w:val="single"/>
        </w:rPr>
        <w:t xml:space="preserve">Collecte des ordures ménagères : </w:t>
      </w:r>
    </w:p>
    <w:p w:rsidR="00BE6E30" w:rsidRDefault="00BE6E30" w:rsidP="00BE6E30">
      <w:pPr>
        <w:kinsoku w:val="0"/>
        <w:overflowPunct w:val="0"/>
        <w:autoSpaceDE/>
        <w:autoSpaceDN/>
        <w:adjustRightInd/>
        <w:spacing w:before="101" w:line="230" w:lineRule="exact"/>
        <w:textAlignment w:val="baseline"/>
        <w:rPr>
          <w:rFonts w:ascii="Arial" w:hAnsi="Arial" w:cs="Arial"/>
        </w:rPr>
      </w:pPr>
      <w:r>
        <w:rPr>
          <w:rFonts w:ascii="Arial" w:hAnsi="Arial" w:cs="Arial"/>
        </w:rPr>
        <w:t>Les occupations et utilisations du sol doivent prévoir les aménagements indispensables à la mise en œuvre de la collecte des déchets urbains en conteneurs normalisés dans les meilleures conditions techniques et d’hygiène requises tenant compte de la collecte sélective.</w:t>
      </w:r>
    </w:p>
    <w:p w:rsidR="00BE6E30" w:rsidRDefault="00BE6E30" w:rsidP="00BE6E30">
      <w:pPr>
        <w:kinsoku w:val="0"/>
        <w:overflowPunct w:val="0"/>
        <w:autoSpaceDE/>
        <w:autoSpaceDN/>
        <w:adjustRightInd/>
        <w:spacing w:before="463" w:line="249" w:lineRule="exact"/>
        <w:ind w:right="1728"/>
        <w:textAlignment w:val="baseline"/>
        <w:rPr>
          <w:rFonts w:ascii="Arial" w:hAnsi="Arial" w:cs="Arial"/>
          <w:b/>
          <w:bCs/>
          <w:sz w:val="22"/>
          <w:szCs w:val="22"/>
        </w:rPr>
      </w:pPr>
      <w:r>
        <w:rPr>
          <w:rFonts w:ascii="Arial" w:hAnsi="Arial" w:cs="Arial"/>
          <w:b/>
          <w:bCs/>
          <w:sz w:val="22"/>
          <w:szCs w:val="22"/>
        </w:rPr>
        <w:t>ARTICLE UD 16 – CONDITIONS DE DESSERTE PAR LES RESEAUX DE COMMUNICATIONS ELECTRONIQUES</w:t>
      </w:r>
    </w:p>
    <w:p w:rsidR="00E020B7" w:rsidRDefault="00BE6E30" w:rsidP="00BE6E30">
      <w:r>
        <w:rPr>
          <w:rFonts w:ascii="Arial" w:hAnsi="Arial" w:cs="Arial"/>
        </w:rPr>
        <w:t>Toute nouvelle construction requérant des réseaux de communication électronique doit prévoir les fourreaux nécessaires au passage de la fibre optique, adaptés à son futur</w:t>
      </w:r>
      <w:bookmarkStart w:id="0" w:name="_GoBack"/>
      <w:bookmarkEnd w:id="0"/>
    </w:p>
    <w:sectPr w:rsidR="00E02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A3F8"/>
    <w:multiLevelType w:val="singleLevel"/>
    <w:tmpl w:val="3DAB7274"/>
    <w:lvl w:ilvl="0">
      <w:numFmt w:val="bullet"/>
      <w:lvlText w:val="o"/>
      <w:lvlJc w:val="left"/>
      <w:pPr>
        <w:tabs>
          <w:tab w:val="num" w:pos="1440"/>
        </w:tabs>
        <w:ind w:left="1440" w:hanging="360"/>
      </w:pPr>
      <w:rPr>
        <w:rFonts w:ascii="Courier New" w:hAnsi="Courier New" w:cs="Courier New"/>
        <w:snapToGrid/>
        <w:color w:val="2D2D2D"/>
        <w:sz w:val="20"/>
        <w:szCs w:val="20"/>
      </w:rPr>
    </w:lvl>
  </w:abstractNum>
  <w:abstractNum w:abstractNumId="1" w15:restartNumberingAfterBreak="0">
    <w:nsid w:val="011F4E90"/>
    <w:multiLevelType w:val="singleLevel"/>
    <w:tmpl w:val="5D53F0BB"/>
    <w:lvl w:ilvl="0">
      <w:start w:val="1"/>
      <w:numFmt w:val="decimal"/>
      <w:lvlText w:val="%1."/>
      <w:lvlJc w:val="left"/>
      <w:pPr>
        <w:tabs>
          <w:tab w:val="num" w:pos="1512"/>
        </w:tabs>
        <w:ind w:left="1152"/>
      </w:pPr>
      <w:rPr>
        <w:rFonts w:ascii="Arial" w:hAnsi="Arial" w:cs="Arial"/>
        <w:b/>
        <w:bCs/>
        <w:snapToGrid/>
        <w:spacing w:val="-3"/>
        <w:sz w:val="20"/>
        <w:szCs w:val="20"/>
      </w:rPr>
    </w:lvl>
  </w:abstractNum>
  <w:abstractNum w:abstractNumId="2" w15:restartNumberingAfterBreak="0">
    <w:nsid w:val="01D2CDF5"/>
    <w:multiLevelType w:val="singleLevel"/>
    <w:tmpl w:val="5B4D5143"/>
    <w:lvl w:ilvl="0">
      <w:start w:val="5"/>
      <w:numFmt w:val="decimal"/>
      <w:lvlText w:val="%1."/>
      <w:lvlJc w:val="left"/>
      <w:pPr>
        <w:tabs>
          <w:tab w:val="num" w:pos="792"/>
        </w:tabs>
        <w:ind w:left="432"/>
      </w:pPr>
      <w:rPr>
        <w:rFonts w:ascii="Arial" w:hAnsi="Arial" w:cs="Arial"/>
        <w:b/>
        <w:bCs/>
        <w:snapToGrid/>
        <w:spacing w:val="22"/>
        <w:sz w:val="20"/>
        <w:szCs w:val="20"/>
      </w:rPr>
    </w:lvl>
  </w:abstractNum>
  <w:abstractNum w:abstractNumId="3" w15:restartNumberingAfterBreak="0">
    <w:nsid w:val="024CBFC9"/>
    <w:multiLevelType w:val="singleLevel"/>
    <w:tmpl w:val="5FA86BB7"/>
    <w:lvl w:ilvl="0">
      <w:start w:val="1"/>
      <w:numFmt w:val="decimal"/>
      <w:lvlText w:val="%1."/>
      <w:lvlJc w:val="left"/>
      <w:pPr>
        <w:tabs>
          <w:tab w:val="num" w:pos="792"/>
        </w:tabs>
        <w:ind w:left="432"/>
      </w:pPr>
      <w:rPr>
        <w:rFonts w:ascii="Arial" w:hAnsi="Arial" w:cs="Arial"/>
        <w:b/>
        <w:bCs/>
        <w:snapToGrid/>
        <w:spacing w:val="-2"/>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30"/>
    <w:rsid w:val="00BE6E30"/>
    <w:rsid w:val="00E02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58958-24F1-4542-9FC1-968DC8D3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BE6E30"/>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2600</Words>
  <Characters>14301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contes</dc:creator>
  <cp:keywords/>
  <dc:description/>
  <cp:lastModifiedBy>mairie contes</cp:lastModifiedBy>
  <cp:revision>1</cp:revision>
  <dcterms:created xsi:type="dcterms:W3CDTF">2017-11-17T14:27:00Z</dcterms:created>
  <dcterms:modified xsi:type="dcterms:W3CDTF">2017-11-17T14:28:00Z</dcterms:modified>
</cp:coreProperties>
</file>